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F9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5E5834" wp14:editId="1D707E33">
            <wp:extent cx="4162425" cy="594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B269D" w:rsidRDefault="00AB269D" w:rsidP="00700E39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333C6" w:rsidRPr="00CA1792" w:rsidRDefault="003333C6" w:rsidP="003333C6">
      <w:pPr>
        <w:pStyle w:val="a5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92">
        <w:rPr>
          <w:rFonts w:ascii="Times New Roman" w:hAnsi="Times New Roman" w:cs="Times New Roman"/>
          <w:b/>
          <w:sz w:val="24"/>
          <w:szCs w:val="24"/>
        </w:rPr>
        <w:lastRenderedPageBreak/>
        <w:t>ИЗВЕЩЕНИЕ О ПРОВЕДЕНИИ АУКЦИОНА В ЭЛЕКТРОННОЙ ФОРМЕ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889"/>
      </w:tblGrid>
      <w:tr w:rsidR="003333C6" w:rsidTr="005E43D8">
        <w:tc>
          <w:tcPr>
            <w:tcW w:w="567" w:type="dxa"/>
            <w:vAlign w:val="center"/>
          </w:tcPr>
          <w:p w:rsidR="003333C6" w:rsidRDefault="003333C6" w:rsidP="005E43D8">
            <w:pPr>
              <w:jc w:val="center"/>
            </w:pPr>
            <w:r>
              <w:t>1</w:t>
            </w:r>
          </w:p>
        </w:tc>
        <w:tc>
          <w:tcPr>
            <w:tcW w:w="9889" w:type="dxa"/>
          </w:tcPr>
          <w:p w:rsidR="00347F63" w:rsidRPr="00B40B87" w:rsidRDefault="00347F63" w:rsidP="00347F63">
            <w:pPr>
              <w:pStyle w:val="a5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торгов: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аренды государственного имущества в электронной форме. </w:t>
            </w:r>
          </w:p>
          <w:p w:rsidR="00347F63" w:rsidRPr="00B40B87" w:rsidRDefault="00347F63" w:rsidP="00347F63">
            <w:pPr>
              <w:pStyle w:val="a5"/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3C6" w:rsidRDefault="00347F63" w:rsidP="00347F63">
            <w:pPr>
              <w:jc w:val="both"/>
            </w:pPr>
            <w:r w:rsidRPr="00B40B87">
              <w:rPr>
                <w:b/>
              </w:rPr>
              <w:t>Аукцион проводится по правилам и в соответствии</w:t>
            </w:r>
            <w:r w:rsidRPr="00B40B87">
              <w:t xml:space="preserve"> ст.</w:t>
            </w:r>
            <w:r>
              <w:t> </w:t>
            </w:r>
            <w:r w:rsidRPr="00B40B87">
              <w:t>17.1 Федерального закона</w:t>
            </w:r>
            <w:r>
              <w:br/>
            </w:r>
            <w:r w:rsidRPr="00B40B87">
              <w:t xml:space="preserve">от </w:t>
            </w:r>
            <w:r w:rsidRPr="000C689B">
              <w:t>26 июля 2006 г. № 135-ФЗ «О защите конкуренции», приказа Федеральной антимонопольной службы от 10 февраля 2010 г. № 67 «О порядке проведения конкурсов или аукционов на право заключения договоров аренды, договоров аренды безвозмездного пользования, договоров доверительного управления имущества, иных договоров, предусматривающих переход прав владения и (или) пользования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6 апреля 2011 г. № 63-ФЗ «Об электронной</w:t>
            </w:r>
            <w:r w:rsidRPr="00B40B87">
              <w:t xml:space="preserve"> подписи».</w:t>
            </w:r>
          </w:p>
        </w:tc>
      </w:tr>
      <w:tr w:rsidR="003333C6" w:rsidTr="005E43D8">
        <w:tc>
          <w:tcPr>
            <w:tcW w:w="567" w:type="dxa"/>
            <w:vAlign w:val="center"/>
          </w:tcPr>
          <w:p w:rsidR="003333C6" w:rsidRDefault="003333C6" w:rsidP="005E43D8">
            <w:pPr>
              <w:jc w:val="center"/>
            </w:pPr>
            <w:r>
              <w:t>2</w:t>
            </w:r>
          </w:p>
        </w:tc>
        <w:tc>
          <w:tcPr>
            <w:tcW w:w="9889" w:type="dxa"/>
          </w:tcPr>
          <w:p w:rsidR="003333C6" w:rsidRDefault="003333C6" w:rsidP="005E43D8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 w:rsidR="00347F63" w:rsidRPr="00347F6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автономное профессиональное образовательное учреждение «Меж</w:t>
            </w:r>
            <w:r w:rsidR="00347F63">
              <w:rPr>
                <w:rFonts w:ascii="Times New Roman" w:hAnsi="Times New Roman" w:cs="Times New Roman"/>
                <w:bCs/>
                <w:sz w:val="24"/>
                <w:szCs w:val="24"/>
              </w:rPr>
              <w:t>дународный центр компетенций – К</w:t>
            </w:r>
            <w:r w:rsidR="00347F63" w:rsidRPr="00347F63">
              <w:rPr>
                <w:rFonts w:ascii="Times New Roman" w:hAnsi="Times New Roman" w:cs="Times New Roman"/>
                <w:bCs/>
                <w:sz w:val="24"/>
                <w:szCs w:val="24"/>
              </w:rPr>
              <w:t>азанский техникум информационных технологий и связи»</w:t>
            </w:r>
          </w:p>
          <w:p w:rsidR="003333C6" w:rsidRDefault="003333C6" w:rsidP="005E43D8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E4">
              <w:rPr>
                <w:rFonts w:ascii="Times New Roman" w:hAnsi="Times New Roman" w:cs="Times New Roman"/>
                <w:bCs/>
                <w:sz w:val="24"/>
                <w:szCs w:val="24"/>
              </w:rPr>
              <w:t>Адрес:</w:t>
            </w:r>
            <w:r w:rsidR="00347F63">
              <w:t xml:space="preserve"> </w:t>
            </w:r>
            <w:r w:rsidR="00347F63" w:rsidRPr="00347F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420061, Республика Татарстан, </w:t>
            </w:r>
            <w:proofErr w:type="spellStart"/>
            <w:r w:rsidR="00347F63" w:rsidRPr="00347F63">
              <w:rPr>
                <w:rFonts w:ascii="Times New Roman" w:hAnsi="Times New Roman" w:cs="Times New Roman"/>
                <w:bCs/>
                <w:sz w:val="24"/>
                <w:szCs w:val="24"/>
              </w:rPr>
              <w:t>г.Каза</w:t>
            </w:r>
            <w:r w:rsidR="005512D7">
              <w:rPr>
                <w:rFonts w:ascii="Times New Roman" w:hAnsi="Times New Roman" w:cs="Times New Roman"/>
                <w:bCs/>
                <w:sz w:val="24"/>
                <w:szCs w:val="24"/>
              </w:rPr>
              <w:t>нь</w:t>
            </w:r>
            <w:proofErr w:type="spellEnd"/>
            <w:r w:rsidR="00551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512D7">
              <w:rPr>
                <w:rFonts w:ascii="Times New Roman" w:hAnsi="Times New Roman" w:cs="Times New Roman"/>
                <w:bCs/>
                <w:sz w:val="24"/>
                <w:szCs w:val="24"/>
              </w:rPr>
              <w:t>ул.Галеева</w:t>
            </w:r>
            <w:proofErr w:type="spellEnd"/>
            <w:r w:rsidR="005512D7">
              <w:rPr>
                <w:rFonts w:ascii="Times New Roman" w:hAnsi="Times New Roman" w:cs="Times New Roman"/>
                <w:bCs/>
                <w:sz w:val="24"/>
                <w:szCs w:val="24"/>
              </w:rPr>
              <w:t>, д.3А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5A09" w:rsidRDefault="003333C6" w:rsidP="00347F63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84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(843) 2</w:t>
            </w:r>
            <w:r w:rsidR="00CA2488" w:rsidRPr="00496844">
              <w:rPr>
                <w:rFonts w:ascii="Times New Roman" w:hAnsi="Times New Roman" w:cs="Times New Roman"/>
                <w:bCs/>
                <w:sz w:val="24"/>
                <w:szCs w:val="24"/>
              </w:rPr>
              <w:t>03-55-55 (</w:t>
            </w:r>
            <w:proofErr w:type="spellStart"/>
            <w:r w:rsidR="001A5A09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 w:rsidR="001A5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105, </w:t>
            </w:r>
            <w:r w:rsidR="00CA2488" w:rsidRPr="00496844">
              <w:rPr>
                <w:rFonts w:ascii="Times New Roman" w:hAnsi="Times New Roman" w:cs="Times New Roman"/>
                <w:bCs/>
                <w:sz w:val="24"/>
                <w:szCs w:val="24"/>
              </w:rPr>
              <w:t>вн.113</w:t>
            </w:r>
            <w:r w:rsidR="00895ED7" w:rsidRPr="0049684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1A5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333C6" w:rsidRPr="00C87D07" w:rsidRDefault="001A5A09" w:rsidP="008A4BA6">
            <w:pPr>
              <w:pStyle w:val="ConsNormal"/>
              <w:keepNext/>
              <w:ind w:right="0" w:firstLine="0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лица</w:t>
            </w:r>
            <w:r w:rsidR="003333C6" w:rsidRPr="00496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BA6"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 Александр Викторович</w:t>
            </w:r>
            <w:r w:rsidR="008A4BA6" w:rsidRPr="008A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8A4BA6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Гузель Рафаилевна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3</w:t>
            </w:r>
          </w:p>
        </w:tc>
        <w:tc>
          <w:tcPr>
            <w:tcW w:w="9889" w:type="dxa"/>
          </w:tcPr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Специализированная организация: </w:t>
            </w:r>
            <w:r w:rsidRPr="0097781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учреждение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«Республиканская имущественная казна»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F63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: 420043, Республика Татарстан,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Казань,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Вишневского,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д. 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Ответственное лицо – Прокофьева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(843)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264-30-81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F63" w:rsidRDefault="00347F63" w:rsidP="00347F63">
            <w:r w:rsidRPr="00B40B87">
              <w:t xml:space="preserve">Адрес электронной почты: </w:t>
            </w:r>
            <w:proofErr w:type="spellStart"/>
            <w:r w:rsidRPr="00B40B87">
              <w:t>im</w:t>
            </w:r>
            <w:r w:rsidRPr="00B40B87">
              <w:rPr>
                <w:lang w:val="en-US"/>
              </w:rPr>
              <w:t>kazna</w:t>
            </w:r>
            <w:proofErr w:type="spellEnd"/>
            <w:r w:rsidRPr="00B40B87">
              <w:t>@</w:t>
            </w:r>
            <w:r w:rsidRPr="00B40B87">
              <w:rPr>
                <w:lang w:val="en-US"/>
              </w:rPr>
              <w:t>mail</w:t>
            </w:r>
            <w:r w:rsidRPr="00B40B87">
              <w:t>.</w:t>
            </w:r>
            <w:proofErr w:type="spellStart"/>
            <w:r w:rsidRPr="00B40B87">
              <w:rPr>
                <w:lang w:val="en-US"/>
              </w:rPr>
              <w:t>ru</w:t>
            </w:r>
            <w:proofErr w:type="spellEnd"/>
            <w:r w:rsidRPr="00B40B87">
              <w:t>.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4</w:t>
            </w:r>
          </w:p>
        </w:tc>
        <w:tc>
          <w:tcPr>
            <w:tcW w:w="9889" w:type="dxa"/>
          </w:tcPr>
          <w:p w:rsidR="00347F63" w:rsidRPr="00B40B87" w:rsidRDefault="00347F63" w:rsidP="00347F63">
            <w:pPr>
              <w:pStyle w:val="a5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электронной площадки:</w:t>
            </w:r>
            <w:r w:rsidRPr="00B40B87">
              <w:rPr>
                <w:b/>
                <w:sz w:val="24"/>
                <w:szCs w:val="24"/>
              </w:rPr>
              <w:t xml:space="preserve"> </w:t>
            </w:r>
            <w:r w:rsidRPr="009778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«Агентство по государственному заказу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F63" w:rsidRPr="005D78E3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420021, </w:t>
            </w:r>
            <w:r w:rsidRPr="005D78E3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78E3">
              <w:rPr>
                <w:rFonts w:ascii="Times New Roman" w:hAnsi="Times New Roman" w:cs="Times New Roman"/>
                <w:sz w:val="24"/>
                <w:szCs w:val="24"/>
              </w:rPr>
              <w:t>Казань,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78E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D78E3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  <w:p w:rsidR="00347F63" w:rsidRDefault="00347F63" w:rsidP="00347F63">
            <w:pPr>
              <w:pStyle w:val="a5"/>
              <w:keepNext/>
              <w:jc w:val="both"/>
            </w:pPr>
            <w:r w:rsidRPr="005D78E3">
              <w:rPr>
                <w:rFonts w:ascii="Times New Roman" w:hAnsi="Times New Roman" w:cs="Times New Roman"/>
                <w:sz w:val="24"/>
                <w:szCs w:val="24"/>
              </w:rPr>
              <w:t xml:space="preserve">Служба техподдержки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(843) </w:t>
            </w:r>
            <w:r w:rsidRPr="005D78E3">
              <w:rPr>
                <w:rFonts w:ascii="Times New Roman" w:hAnsi="Times New Roman" w:cs="Times New Roman"/>
                <w:sz w:val="24"/>
                <w:szCs w:val="24"/>
              </w:rPr>
              <w:t xml:space="preserve">212-24-25. Адрес электронной почты: </w:t>
            </w:r>
            <w:hyperlink r:id="rId7" w:history="1">
              <w:r w:rsidRPr="005D78E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sale@mail.zakazrf.ru</w:t>
              </w:r>
              <w:r w:rsidRPr="005D78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5</w:t>
            </w:r>
          </w:p>
        </w:tc>
        <w:tc>
          <w:tcPr>
            <w:tcW w:w="9889" w:type="dxa"/>
          </w:tcPr>
          <w:p w:rsidR="00347F63" w:rsidRPr="00A32E70" w:rsidRDefault="00347F63" w:rsidP="00801F92">
            <w:pPr>
              <w:jc w:val="both"/>
            </w:pPr>
            <w:r w:rsidRPr="00B40B87">
              <w:rPr>
                <w:b/>
              </w:rPr>
              <w:t xml:space="preserve">Адрес электронной площадки, на которой будет проводиться аукцион в электронной форме: </w:t>
            </w:r>
            <w:r w:rsidRPr="00B40B87">
              <w:t xml:space="preserve">Электронная площадка АО «Агентство по государственному заказу Республики Татарстан» - </w:t>
            </w:r>
            <w:r w:rsidRPr="00B40B87">
              <w:rPr>
                <w:b/>
                <w:lang w:val="en-US"/>
              </w:rPr>
              <w:t>sale</w:t>
            </w:r>
            <w:r w:rsidRPr="00B40B87">
              <w:rPr>
                <w:b/>
              </w:rPr>
              <w:t>.</w:t>
            </w:r>
            <w:proofErr w:type="spellStart"/>
            <w:r w:rsidRPr="00B40B87">
              <w:rPr>
                <w:b/>
                <w:lang w:val="en-US"/>
              </w:rPr>
              <w:t>zakazrf</w:t>
            </w:r>
            <w:proofErr w:type="spellEnd"/>
            <w:r w:rsidRPr="00B40B87">
              <w:rPr>
                <w:b/>
              </w:rPr>
              <w:t>.</w:t>
            </w:r>
            <w:proofErr w:type="spellStart"/>
            <w:r w:rsidRPr="00B40B87">
              <w:rPr>
                <w:b/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  <w:hyperlink r:id="rId8" w:history="1">
              <w:r w:rsidR="00F72DDD" w:rsidRPr="004C3CF8">
                <w:rPr>
                  <w:rStyle w:val="a7"/>
                  <w:b/>
                  <w:i/>
                </w:rPr>
                <w:t>(Извещение № SALEEAR00000740)</w:t>
              </w:r>
            </w:hyperlink>
            <w:bookmarkStart w:id="0" w:name="_GoBack"/>
            <w:bookmarkEnd w:id="0"/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6</w:t>
            </w:r>
          </w:p>
        </w:tc>
        <w:tc>
          <w:tcPr>
            <w:tcW w:w="9889" w:type="dxa"/>
          </w:tcPr>
          <w:p w:rsidR="00347F63" w:rsidRDefault="00347F63" w:rsidP="00347F63">
            <w:pPr>
              <w:jc w:val="both"/>
              <w:rPr>
                <w:b/>
              </w:rPr>
            </w:pPr>
            <w:r w:rsidRPr="00B40B87">
              <w:rPr>
                <w:rFonts w:eastAsia="Calibri"/>
                <w:b/>
                <w:bCs/>
                <w:lang w:eastAsia="en-US"/>
              </w:rPr>
              <w:t xml:space="preserve">Место расположения, наименование, </w:t>
            </w:r>
            <w:r>
              <w:rPr>
                <w:b/>
              </w:rPr>
              <w:t>целевое назначение,</w:t>
            </w:r>
            <w:r w:rsidRPr="00B40B87">
              <w:rPr>
                <w:rFonts w:eastAsia="Calibri"/>
                <w:b/>
                <w:bCs/>
                <w:lang w:eastAsia="en-US"/>
              </w:rPr>
              <w:t xml:space="preserve"> площадь государственного имущества, права на которое передаются по договору аренды</w:t>
            </w:r>
            <w:r>
              <w:rPr>
                <w:rFonts w:eastAsia="Calibri"/>
                <w:b/>
                <w:bCs/>
                <w:lang w:eastAsia="en-US"/>
              </w:rPr>
              <w:t>,</w:t>
            </w:r>
            <w:r w:rsidRPr="00B40B87">
              <w:rPr>
                <w:b/>
              </w:rPr>
              <w:t xml:space="preserve"> срок действия договора</w:t>
            </w:r>
            <w:r w:rsidRPr="00B40B87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Pr="00B40B87">
              <w:rPr>
                <w:b/>
              </w:rPr>
              <w:t xml:space="preserve">Начальная (минимальная) стоимость </w:t>
            </w:r>
            <w:r w:rsidRPr="00B40B87">
              <w:rPr>
                <w:b/>
                <w:bCs/>
              </w:rPr>
              <w:t>ежемесячной арендной платы</w:t>
            </w:r>
            <w:r w:rsidRPr="00B40B87">
              <w:rPr>
                <w:b/>
              </w:rPr>
              <w:t xml:space="preserve"> (цена лота):</w:t>
            </w:r>
          </w:p>
          <w:p w:rsidR="00801F92" w:rsidRPr="00AC737B" w:rsidRDefault="00801F92" w:rsidP="00801F92">
            <w:pPr>
              <w:jc w:val="both"/>
            </w:pPr>
            <w:r w:rsidRPr="00AC737B">
              <w:rPr>
                <w:b/>
                <w:u w:val="single"/>
              </w:rPr>
              <w:t>Лот №1:</w:t>
            </w:r>
            <w:r w:rsidRPr="00AC737B">
              <w:t xml:space="preserve"> Часть нежилого помещение № 1 на 1 этаже здания, </w:t>
            </w:r>
            <w:proofErr w:type="spellStart"/>
            <w:proofErr w:type="gramStart"/>
            <w:r w:rsidRPr="00AC737B">
              <w:t>лит.А</w:t>
            </w:r>
            <w:proofErr w:type="spellEnd"/>
            <w:proofErr w:type="gramEnd"/>
            <w:r w:rsidRPr="00AC737B">
              <w:t xml:space="preserve">, общей площадью 1 </w:t>
            </w:r>
            <w:proofErr w:type="spellStart"/>
            <w:r w:rsidRPr="00AC737B">
              <w:t>кв.м</w:t>
            </w:r>
            <w:proofErr w:type="spellEnd"/>
            <w:r w:rsidRPr="00AC737B">
              <w:t xml:space="preserve">,  расположенного по адресу: Республика </w:t>
            </w:r>
            <w:r w:rsidR="00001D20">
              <w:t xml:space="preserve">Татарстан, </w:t>
            </w:r>
            <w:proofErr w:type="spellStart"/>
            <w:r w:rsidR="00001D20">
              <w:t>г.Казань</w:t>
            </w:r>
            <w:proofErr w:type="spellEnd"/>
            <w:r w:rsidR="00001D20">
              <w:t xml:space="preserve">, </w:t>
            </w:r>
            <w:proofErr w:type="spellStart"/>
            <w:r w:rsidR="00001D20">
              <w:t>ул.Галеева</w:t>
            </w:r>
            <w:proofErr w:type="spellEnd"/>
            <w:r w:rsidRPr="00AC737B">
              <w:t>,</w:t>
            </w:r>
            <w:r w:rsidR="00001D20">
              <w:t xml:space="preserve"> </w:t>
            </w:r>
            <w:r w:rsidRPr="00AC737B">
              <w:t xml:space="preserve">д.3А. </w:t>
            </w:r>
          </w:p>
          <w:p w:rsidR="00801F92" w:rsidRPr="008A4BA6" w:rsidRDefault="00801F92" w:rsidP="00801F92">
            <w:pPr>
              <w:jc w:val="both"/>
            </w:pPr>
            <w:r w:rsidRPr="00AC737B">
              <w:rPr>
                <w:i/>
              </w:rPr>
              <w:t xml:space="preserve">Целевое назначение: </w:t>
            </w:r>
            <w:r w:rsidRPr="00AC737B">
              <w:t xml:space="preserve">размещение </w:t>
            </w:r>
            <w:proofErr w:type="spellStart"/>
            <w:r w:rsidRPr="00AC737B">
              <w:t>инфомата</w:t>
            </w:r>
            <w:proofErr w:type="spellEnd"/>
            <w:r w:rsidRPr="00AC737B">
              <w:t xml:space="preserve"> для оплаты за обучение, за услуги по дополнительному образованию, за проживание в общежитии, оплаты мобильной связи, интернета, </w:t>
            </w:r>
            <w:r w:rsidRPr="008A4BA6">
              <w:t>штрафов, коммунальные услуги и проч.</w:t>
            </w:r>
          </w:p>
          <w:p w:rsidR="00801F92" w:rsidRPr="00AC737B" w:rsidRDefault="00801F92" w:rsidP="00801F92">
            <w:pPr>
              <w:jc w:val="both"/>
            </w:pPr>
            <w:r w:rsidRPr="00AC737B">
              <w:rPr>
                <w:i/>
              </w:rPr>
              <w:t xml:space="preserve">Срок действия договора – </w:t>
            </w:r>
            <w:r w:rsidRPr="00AC737B">
              <w:t>11 месяцев.</w:t>
            </w:r>
          </w:p>
          <w:p w:rsidR="00347F63" w:rsidRPr="00801F92" w:rsidRDefault="00801F92" w:rsidP="00347F63">
            <w:pPr>
              <w:jc w:val="both"/>
              <w:rPr>
                <w:bCs/>
                <w:i/>
                <w:sz w:val="22"/>
                <w:szCs w:val="22"/>
              </w:rPr>
            </w:pPr>
            <w:r w:rsidRPr="00AC737B">
              <w:rPr>
                <w:b/>
                <w:bCs/>
              </w:rPr>
              <w:t>Начальная цена договора, рыночная стоимость ежемесячной арендной платы</w:t>
            </w:r>
            <w:r w:rsidRPr="00AC737B">
              <w:rPr>
                <w:bCs/>
              </w:rPr>
              <w:t>, руб., с НДС</w:t>
            </w:r>
            <w:r w:rsidRPr="00AC737B">
              <w:rPr>
                <w:bCs/>
                <w:i/>
              </w:rPr>
              <w:t xml:space="preserve"> – </w:t>
            </w:r>
            <w:r w:rsidRPr="00AC737B">
              <w:rPr>
                <w:bCs/>
              </w:rPr>
              <w:t>1 382 (Одна тысяча триста восемьдесят два) руб.00 копеек.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7</w:t>
            </w:r>
          </w:p>
        </w:tc>
        <w:tc>
          <w:tcPr>
            <w:tcW w:w="9889" w:type="dxa"/>
          </w:tcPr>
          <w:p w:rsidR="00347F63" w:rsidRPr="000C689B" w:rsidRDefault="00347F63" w:rsidP="00347F63">
            <w:pPr>
              <w:jc w:val="both"/>
            </w:pPr>
            <w:r w:rsidRPr="000C689B">
              <w:rPr>
                <w:b/>
              </w:rPr>
              <w:t xml:space="preserve">Шаг аукциона </w:t>
            </w:r>
            <w:r w:rsidRPr="000C689B">
              <w:t>устанавливается в размере 5% начальной (минимальной) цены договора (цены лота). В случае если после последнего предложения о цене договора ни один из участников аукциона не заявил о своем намерении предложить более высокую цену договора, «шаг аукциона» снижается на 0,5% начальной (минимальной) цены договора (цены лота),</w:t>
            </w:r>
            <w:r w:rsidRPr="000C689B">
              <w:br/>
              <w:t xml:space="preserve">но не ниже 0,5% начальной (минимальной) цены договора (цены лота).  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8</w:t>
            </w:r>
          </w:p>
        </w:tc>
        <w:tc>
          <w:tcPr>
            <w:tcW w:w="9889" w:type="dxa"/>
          </w:tcPr>
          <w:p w:rsidR="00347F63" w:rsidRPr="000C689B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порядок и сроки внесения платы, взимаемой за предоставление документации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 аукционе: </w:t>
            </w:r>
          </w:p>
          <w:p w:rsidR="00347F63" w:rsidRPr="000C689B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доступна в электронном виде с момента размещения извещения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проведении аукциона на официальном сайте торгов – </w:t>
            </w:r>
            <w:hyperlink r:id="rId9" w:history="1"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347F63" w:rsidRPr="000C689B" w:rsidRDefault="00347F63" w:rsidP="00347F63">
            <w:pPr>
              <w:jc w:val="both"/>
            </w:pPr>
            <w:r w:rsidRPr="000C689B">
              <w:t>Документация об аукционе на бумажном носителе предоставляется на основании письменного заявления любого заинтересованного лица по почтовому адресу Специализированной организации. Плата за предоставление документации об аукционе не взимается.</w:t>
            </w:r>
          </w:p>
        </w:tc>
      </w:tr>
      <w:tr w:rsidR="00347F63" w:rsidTr="005E43D8">
        <w:trPr>
          <w:trHeight w:val="333"/>
        </w:trPr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lastRenderedPageBreak/>
              <w:t>9</w:t>
            </w:r>
          </w:p>
        </w:tc>
        <w:tc>
          <w:tcPr>
            <w:tcW w:w="9889" w:type="dxa"/>
            <w:vAlign w:val="center"/>
          </w:tcPr>
          <w:p w:rsidR="00347F63" w:rsidRDefault="00347F63" w:rsidP="00347F63">
            <w:pPr>
              <w:keepNext/>
              <w:keepLines/>
              <w:contextualSpacing/>
              <w:mirrorIndents/>
              <w:jc w:val="both"/>
            </w:pPr>
            <w:r w:rsidRPr="000B7AA9">
              <w:rPr>
                <w:b/>
              </w:rPr>
              <w:t xml:space="preserve">Требование о внесении задатка: </w:t>
            </w:r>
            <w:r w:rsidRPr="001D40ED">
              <w:t xml:space="preserve">не </w:t>
            </w:r>
            <w:r w:rsidRPr="000C689B">
              <w:t>предусмотрено.</w:t>
            </w:r>
          </w:p>
          <w:p w:rsidR="00347F63" w:rsidRDefault="00347F63" w:rsidP="00347F63">
            <w:pPr>
              <w:jc w:val="both"/>
              <w:rPr>
                <w:rStyle w:val="affb"/>
                <w:rFonts w:eastAsia="Calibri"/>
                <w:i w:val="0"/>
                <w:iCs w:val="0"/>
              </w:rPr>
            </w:pPr>
            <w:r>
              <w:rPr>
                <w:b/>
                <w:color w:val="FF0000"/>
              </w:rPr>
              <w:t>ВНИМАНИЕ!</w:t>
            </w:r>
            <w:r>
              <w:rPr>
                <w:color w:val="FF0000"/>
              </w:rPr>
              <w:t xml:space="preserve"> При подаче заявки на участие в аукционе у участника на виртуальном счете должна иметься дополнительная сумма</w:t>
            </w:r>
            <w:r>
              <w:rPr>
                <w:rStyle w:val="affb"/>
                <w:rFonts w:eastAsia="Calibri"/>
                <w:bCs/>
                <w:color w:val="FF0000"/>
                <w:shd w:val="clear" w:color="auto" w:fill="FFFFFF"/>
              </w:rPr>
              <w:t xml:space="preserve">, в размере 6 000 (Шесть тысяч) руб. 00 коп. </w:t>
            </w:r>
            <w:r w:rsidRPr="00606C6F">
              <w:rPr>
                <w:rStyle w:val="affb"/>
                <w:rFonts w:eastAsia="Calibri"/>
                <w:bCs/>
                <w:color w:val="FF0000"/>
                <w:shd w:val="clear" w:color="auto" w:fill="FFFFFF"/>
              </w:rPr>
              <w:t>(комиссия площадки)</w:t>
            </w:r>
            <w:r>
              <w:rPr>
                <w:rStyle w:val="affb"/>
                <w:rFonts w:eastAsia="Calibri"/>
                <w:bCs/>
                <w:color w:val="FF0000"/>
                <w:shd w:val="clear" w:color="auto" w:fill="FFFFFF"/>
              </w:rPr>
              <w:t xml:space="preserve">. </w:t>
            </w:r>
          </w:p>
          <w:p w:rsidR="00347F63" w:rsidRPr="00A90275" w:rsidRDefault="00347F63" w:rsidP="00347F63">
            <w:pPr>
              <w:keepNext/>
              <w:keepLines/>
              <w:contextualSpacing/>
              <w:mirrorIndents/>
              <w:jc w:val="both"/>
            </w:pPr>
            <w:r>
              <w:rPr>
                <w:color w:val="FF0000"/>
              </w:rPr>
              <w:t>На основании Приказа АО «Агентство по государственному заказу Республики Татарстан»</w:t>
            </w:r>
            <w:r>
              <w:rPr>
                <w:color w:val="FF0000"/>
              </w:rPr>
              <w:br/>
            </w:r>
            <w:r w:rsidRPr="000C689B">
              <w:rPr>
                <w:color w:val="FF0000"/>
              </w:rPr>
              <w:t xml:space="preserve">от 30 марта 2020 г. № 11 – </w:t>
            </w:r>
            <w:r w:rsidRPr="000C689B">
              <w:rPr>
                <w:rStyle w:val="affb"/>
                <w:rFonts w:eastAsia="Calibri"/>
                <w:bCs/>
                <w:color w:val="FF0000"/>
                <w:shd w:val="clear" w:color="auto" w:fill="FFFFFF"/>
              </w:rPr>
              <w:t>с 1 мая 2020 года при подаче заявок на участие в аукционах будет блокироваться сумма, в размере 6000 (шесть тысяч) руб. 00 коп. (комиссия площадки). Позднее у участника, заключающего договор, будет</w:t>
            </w:r>
            <w:r>
              <w:rPr>
                <w:rStyle w:val="affb"/>
                <w:rFonts w:eastAsia="Calibri"/>
                <w:bCs/>
                <w:color w:val="FF0000"/>
                <w:shd w:val="clear" w:color="auto" w:fill="FFFFFF"/>
              </w:rPr>
              <w:t xml:space="preserve"> списана комиссия площадки.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10</w:t>
            </w:r>
          </w:p>
        </w:tc>
        <w:tc>
          <w:tcPr>
            <w:tcW w:w="9889" w:type="dxa"/>
          </w:tcPr>
          <w:p w:rsidR="00347F63" w:rsidRPr="00B40B87" w:rsidRDefault="00347F63" w:rsidP="00347F63">
            <w:pPr>
              <w:pStyle w:val="aa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:rsidR="00347F63" w:rsidRPr="00B40B87" w:rsidRDefault="00347F63" w:rsidP="00347F63">
            <w:pPr>
              <w:pStyle w:val="aa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хорошем эксплуатационном состоянии.</w:t>
            </w:r>
          </w:p>
          <w:p w:rsidR="00347F63" w:rsidRPr="000B7AA9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состоянии, изменений площадей, с сохранением всех функционирующих инженерных систем и сетей.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11</w:t>
            </w:r>
          </w:p>
        </w:tc>
        <w:tc>
          <w:tcPr>
            <w:tcW w:w="9889" w:type="dxa"/>
          </w:tcPr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аукционе:</w:t>
            </w:r>
          </w:p>
          <w:p w:rsidR="00347F63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Любое заинтересованное лицо вправе направить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или в письменной форме Организатору аукциона или Специализированной организации запрос о разъяснении положений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аукционе.</w:t>
            </w:r>
          </w:p>
          <w:p w:rsidR="00347F63" w:rsidRPr="000C689B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дачи разъяснений: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торгов – </w:t>
            </w:r>
            <w:hyperlink r:id="rId10" w:history="1"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проведении аукциона. </w:t>
            </w:r>
          </w:p>
          <w:p w:rsidR="00347F63" w:rsidRPr="000C689B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за три рабочих дня до даты окончания срока подачи заявок на участие в аукционе.</w:t>
            </w:r>
          </w:p>
          <w:p w:rsidR="00347F63" w:rsidRPr="000B7AA9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 даты поступления указанного запроса Организатор аукциона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Специализированная организация направляет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в письменной форме или в форме электронного документа разъяснения положений документации об аукционе.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12</w:t>
            </w:r>
          </w:p>
        </w:tc>
        <w:tc>
          <w:tcPr>
            <w:tcW w:w="9889" w:type="dxa"/>
          </w:tcPr>
          <w:p w:rsidR="00347F63" w:rsidRPr="000C689B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осмотра имущества:</w:t>
            </w:r>
          </w:p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осмотра имущества: не реже чем через каждые пять рабочих дней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даты размещения извещения о проведении аукциона на официальном сайте торгов – </w:t>
            </w:r>
            <w:hyperlink r:id="rId11" w:history="1"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, но не позднее чем за два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 до даты окончания срока подачи заявок на участие в аукционе. </w:t>
            </w:r>
          </w:p>
          <w:p w:rsidR="00347F63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:rsidR="00347F63" w:rsidRPr="000C689B" w:rsidRDefault="00347F63" w:rsidP="00347F63">
            <w:pPr>
              <w:pStyle w:val="a5"/>
              <w:keepNext/>
              <w:keepLines/>
              <w:mirrorIndents/>
              <w:jc w:val="both"/>
              <w:rPr>
                <w:b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осмотра, получения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имуществе </w:t>
            </w:r>
            <w:r w:rsidRPr="005512D7">
              <w:rPr>
                <w:rFonts w:ascii="Times New Roman" w:hAnsi="Times New Roman" w:cs="Times New Roman"/>
                <w:sz w:val="24"/>
                <w:szCs w:val="24"/>
              </w:rPr>
              <w:t>обращаться в рабочие дни с 08:00 до 17:00</w:t>
            </w:r>
            <w:r w:rsidR="00377657" w:rsidRPr="00551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657" w:rsidRPr="005512D7">
              <w:rPr>
                <w:rFonts w:ascii="Times New Roman" w:hAnsi="Times New Roman" w:cs="Times New Roman"/>
                <w:sz w:val="24"/>
                <w:szCs w:val="24"/>
              </w:rPr>
              <w:t xml:space="preserve">в пятницу – до 15:45 </w:t>
            </w:r>
            <w:r w:rsidRPr="005512D7">
              <w:rPr>
                <w:rFonts w:ascii="Times New Roman" w:hAnsi="Times New Roman" w:cs="Times New Roman"/>
                <w:sz w:val="24"/>
                <w:szCs w:val="24"/>
              </w:rPr>
              <w:t>(обед с 12:00 до 1</w:t>
            </w:r>
            <w:r w:rsidR="00377657" w:rsidRPr="005512D7">
              <w:rPr>
                <w:rFonts w:ascii="Times New Roman" w:hAnsi="Times New Roman" w:cs="Times New Roman"/>
                <w:sz w:val="24"/>
                <w:szCs w:val="24"/>
              </w:rPr>
              <w:t xml:space="preserve">2:45) по московскому </w:t>
            </w:r>
            <w:r w:rsidRPr="005512D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377657" w:rsidRPr="0055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2D7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(843) </w:t>
            </w:r>
            <w:r w:rsidR="00895ED7" w:rsidRPr="005512D7">
              <w:rPr>
                <w:rFonts w:ascii="Times New Roman" w:hAnsi="Times New Roman" w:cs="Times New Roman"/>
                <w:sz w:val="24"/>
                <w:szCs w:val="24"/>
              </w:rPr>
              <w:t>203-55-55</w:t>
            </w:r>
            <w:r w:rsidR="00CA2488" w:rsidRPr="005512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A5A0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1A5A09">
              <w:rPr>
                <w:rFonts w:ascii="Times New Roman" w:hAnsi="Times New Roman" w:cs="Times New Roman"/>
                <w:sz w:val="24"/>
                <w:szCs w:val="24"/>
              </w:rPr>
              <w:t xml:space="preserve">. 105, </w:t>
            </w:r>
            <w:r w:rsidR="00CA2488" w:rsidRPr="005512D7">
              <w:rPr>
                <w:rFonts w:ascii="Times New Roman" w:hAnsi="Times New Roman" w:cs="Times New Roman"/>
                <w:sz w:val="24"/>
                <w:szCs w:val="24"/>
              </w:rPr>
              <w:t>вн.113)</w:t>
            </w:r>
            <w:r w:rsidR="001A5A09">
              <w:rPr>
                <w:rFonts w:ascii="Times New Roman" w:hAnsi="Times New Roman" w:cs="Times New Roman"/>
                <w:sz w:val="24"/>
                <w:szCs w:val="24"/>
              </w:rPr>
              <w:t>. Ответственные</w:t>
            </w:r>
            <w:r w:rsidRPr="005512D7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1A5A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2488" w:rsidRPr="005512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A5A09" w:rsidRPr="008A4BA6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Александр Викторович, </w:t>
            </w:r>
            <w:r w:rsidR="00CA2488" w:rsidRPr="008A4BA6">
              <w:rPr>
                <w:rFonts w:ascii="Times New Roman" w:hAnsi="Times New Roman" w:cs="Times New Roman"/>
                <w:sz w:val="24"/>
                <w:szCs w:val="24"/>
              </w:rPr>
              <w:t>Васильева Гузель Рафаилевна</w:t>
            </w:r>
            <w:r w:rsidRPr="008A4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F63" w:rsidRDefault="00347F63" w:rsidP="00347F63">
            <w:pPr>
              <w:pStyle w:val="a5"/>
              <w:keepNext/>
              <w:keepLines/>
              <w:mirrorIndents/>
              <w:jc w:val="both"/>
              <w:rPr>
                <w:b/>
              </w:rPr>
            </w:pP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оформления заявки для участия в аукционе обращаться в рабочие дни с 09:00 до 17:00, в пятницу – до 15:45 (обед с 11:45 до 12:30) по московскому времени по телефону (843)264-30-81, по электронной почте: </w:t>
            </w:r>
            <w:hyperlink r:id="rId12" w:history="1"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imkazna</w:t>
              </w:r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. Ответственное лицо – Прокофьева Елена Александровна.</w:t>
            </w:r>
            <w:r>
              <w:rPr>
                <w:b/>
              </w:rPr>
              <w:t xml:space="preserve"> </w:t>
            </w:r>
          </w:p>
          <w:p w:rsidR="00347F63" w:rsidRPr="000B7AA9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61">
              <w:rPr>
                <w:rFonts w:ascii="Times New Roman" w:hAnsi="Times New Roman" w:cs="Times New Roman"/>
                <w:sz w:val="24"/>
                <w:szCs w:val="24"/>
              </w:rPr>
              <w:t>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C6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дополнительной информации о возможности участия в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C61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обращаться </w:t>
            </w:r>
            <w:r w:rsidRPr="005A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Pr="005A5C61">
              <w:rPr>
                <w:rFonts w:ascii="Times New Roman" w:hAnsi="Times New Roman" w:cs="Times New Roman"/>
                <w:sz w:val="24"/>
                <w:szCs w:val="24"/>
              </w:rPr>
              <w:t xml:space="preserve">в Службу техподдержки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(843)</w:t>
            </w:r>
            <w:r w:rsidRPr="005A5C61">
              <w:rPr>
                <w:rFonts w:ascii="Times New Roman" w:hAnsi="Times New Roman" w:cs="Times New Roman"/>
                <w:sz w:val="24"/>
                <w:szCs w:val="24"/>
              </w:rPr>
              <w:t xml:space="preserve">212-24-25, </w:t>
            </w:r>
            <w:r w:rsidRPr="005A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hyperlink r:id="rId13" w:history="1">
              <w:r w:rsidRPr="005A5C61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sale@mail.zakazrf.ru.</w:t>
              </w:r>
            </w:hyperlink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lastRenderedPageBreak/>
              <w:t>13</w:t>
            </w:r>
          </w:p>
        </w:tc>
        <w:tc>
          <w:tcPr>
            <w:tcW w:w="9889" w:type="dxa"/>
          </w:tcPr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7F63" w:rsidRPr="00B40B87" w:rsidRDefault="00347F63" w:rsidP="00347F63">
            <w:pPr>
              <w:pStyle w:val="a5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претенденты заполняют электронную форму заявки, размещенную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в открытой для доступа неограниченного круга лиц части электронной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с приложением электронных документов в соответствии с перечнем, указанным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BE1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Документации об аукционе.</w:t>
            </w:r>
          </w:p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Прилагаемые к заявке документы подаются в электронном виде (должны быть отсканированы).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14</w:t>
            </w:r>
          </w:p>
        </w:tc>
        <w:tc>
          <w:tcPr>
            <w:tcW w:w="9889" w:type="dxa"/>
          </w:tcPr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участникам аукциона:</w:t>
            </w:r>
          </w:p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      </w:r>
          </w:p>
          <w:p w:rsidR="00347F63" w:rsidRPr="00B40B87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15</w:t>
            </w:r>
          </w:p>
        </w:tc>
        <w:tc>
          <w:tcPr>
            <w:tcW w:w="9889" w:type="dxa"/>
          </w:tcPr>
          <w:p w:rsidR="00347F63" w:rsidRPr="00853476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подачи заявок на участие в аукционе: </w:t>
            </w:r>
          </w:p>
          <w:p w:rsidR="00347F63" w:rsidRPr="00853476" w:rsidRDefault="00347F63" w:rsidP="00347F63">
            <w:pPr>
              <w:keepNext/>
              <w:keepLines/>
              <w:contextualSpacing/>
              <w:mirrorIndents/>
              <w:jc w:val="both"/>
            </w:pPr>
            <w:r w:rsidRPr="00853476">
              <w:t xml:space="preserve">Для получения возможности участия в аукционе на площадке </w:t>
            </w:r>
            <w:r w:rsidRPr="00853476">
              <w:rPr>
                <w:b/>
                <w:lang w:val="en-US"/>
              </w:rPr>
              <w:t>sale</w:t>
            </w:r>
            <w:r w:rsidRPr="00853476">
              <w:rPr>
                <w:b/>
              </w:rPr>
              <w:t>.</w:t>
            </w:r>
            <w:proofErr w:type="spellStart"/>
            <w:r w:rsidRPr="00853476">
              <w:rPr>
                <w:b/>
                <w:lang w:val="en-US"/>
              </w:rPr>
              <w:t>zakazrf</w:t>
            </w:r>
            <w:proofErr w:type="spellEnd"/>
            <w:r w:rsidRPr="00853476">
              <w:rPr>
                <w:b/>
              </w:rPr>
              <w:t>.</w:t>
            </w:r>
            <w:proofErr w:type="spellStart"/>
            <w:r w:rsidRPr="00853476">
              <w:rPr>
                <w:b/>
                <w:lang w:val="en-US"/>
              </w:rPr>
              <w:t>ru</w:t>
            </w:r>
            <w:proofErr w:type="spellEnd"/>
            <w:r w:rsidRPr="00853476">
              <w:t xml:space="preserve">, пользователь должен пройти процедуру аккредитации на электронной площадке. </w:t>
            </w:r>
          </w:p>
          <w:p w:rsidR="00347F63" w:rsidRPr="000C689B" w:rsidRDefault="00347F63" w:rsidP="00347F63">
            <w:pPr>
              <w:keepNext/>
              <w:keepLines/>
              <w:contextualSpacing/>
              <w:mirrorIndents/>
              <w:jc w:val="both"/>
              <w:rPr>
                <w:b/>
              </w:rPr>
            </w:pPr>
            <w:r w:rsidRPr="00853476">
              <w:t>Инструкция по аккредитации размещена в разделе «Документы</w:t>
            </w:r>
            <w:r w:rsidRPr="000C689B">
              <w:t>» (см. «Инструкция</w:t>
            </w:r>
            <w:r w:rsidRPr="000C689B">
              <w:br/>
              <w:t xml:space="preserve">по регистрации организации»).   </w:t>
            </w:r>
            <w:r w:rsidRPr="000C689B">
              <w:rPr>
                <w:b/>
              </w:rPr>
              <w:t xml:space="preserve"> </w:t>
            </w:r>
          </w:p>
          <w:p w:rsidR="00347F63" w:rsidRPr="000C689B" w:rsidRDefault="00347F63" w:rsidP="00347F63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0C689B">
              <w:t xml:space="preserve">Инструкция по участию в аукционе размещена в разделе «Документы» (см. «Инструкция участника»).   </w:t>
            </w:r>
          </w:p>
          <w:p w:rsidR="00347F63" w:rsidRPr="00853476" w:rsidRDefault="00347F63" w:rsidP="00347F63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0C689B">
              <w:t>Заявка подается путем заполнения ее электронной формы, размещенной</w:t>
            </w:r>
            <w:r w:rsidRPr="00853476">
              <w:t xml:space="preserve"> в открытой для доступа неограниченного круга лиц части электронной площадки, с приложением электронных образов документов. Одно лицо имеет право подать только одну заявку.</w:t>
            </w:r>
          </w:p>
          <w:p w:rsidR="00347F63" w:rsidRPr="00853476" w:rsidRDefault="00347F63" w:rsidP="00347F63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bookmarkStart w:id="1" w:name="sub_61"/>
            <w:r w:rsidRPr="00853476">
              <w:t>При приеме заявок от претендентов оператор электронной площадки обеспечивает регистрацию заявок и прилагаемых к ним документов. Каждой заявке присваивается номер</w:t>
            </w:r>
            <w:r>
              <w:br/>
            </w:r>
            <w:r w:rsidRPr="00853476">
              <w:t>с указанием даты и времени приема.</w:t>
            </w:r>
          </w:p>
          <w:bookmarkEnd w:id="1"/>
          <w:p w:rsidR="00347F63" w:rsidRPr="00853476" w:rsidRDefault="00347F63" w:rsidP="00347F63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853476">
              <w:t>В течение одного часа со времени поступления заявки организатор сообщает претенденту</w:t>
            </w:r>
            <w:r>
              <w:br/>
            </w:r>
            <w:r w:rsidRPr="00853476">
              <w:t>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347F63" w:rsidRPr="00853476" w:rsidRDefault="00347F63" w:rsidP="00347F63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bookmarkStart w:id="2" w:name="sub_62"/>
            <w:r w:rsidRPr="00853476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2"/>
            <w:r w:rsidRPr="00853476">
              <w:t xml:space="preserve"> </w:t>
            </w:r>
          </w:p>
          <w:p w:rsidR="00347F63" w:rsidRPr="00853476" w:rsidRDefault="00347F63" w:rsidP="00347F63">
            <w:pPr>
              <w:pStyle w:val="a5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аукционе является день, следующий за днем размещения Извещения о проведении аукциона на официальном сайте Российской Федерации для размещения информации о 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проведении торгов –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0C689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площадке –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F63" w:rsidRPr="00853476" w:rsidRDefault="00347F63" w:rsidP="008A4BA6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окончания подачи заявок на участие в аукционе</w:t>
            </w:r>
            <w:r w:rsidRPr="008A4B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179F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A4BA6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8179F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A27AB5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(17:00 часов</w:t>
            </w:r>
            <w:r w:rsidRPr="00401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16</w:t>
            </w:r>
          </w:p>
        </w:tc>
        <w:tc>
          <w:tcPr>
            <w:tcW w:w="9889" w:type="dxa"/>
          </w:tcPr>
          <w:p w:rsidR="00347F63" w:rsidRPr="00853476" w:rsidRDefault="00347F63" w:rsidP="00347F63">
            <w:pPr>
              <w:pStyle w:val="a5"/>
              <w:keepNext/>
              <w:jc w:val="both"/>
              <w:rPr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853476">
              <w:rPr>
                <w:sz w:val="24"/>
                <w:szCs w:val="24"/>
              </w:rPr>
              <w:t xml:space="preserve"> </w:t>
            </w:r>
          </w:p>
          <w:p w:rsidR="00347F63" w:rsidRPr="00853476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отозвать заявку в любое время до установленных даты и времени начала рассмотрения заявок на участие в аукционе. В случае если установлено требование о внесении задатка, задаток 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возвращается заявителям</w:t>
            </w: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пяти рабочих дней с даты поступления уведомления об отзыве заявки на участие в аукционе.</w:t>
            </w:r>
          </w:p>
        </w:tc>
      </w:tr>
      <w:tr w:rsidR="00347F63" w:rsidTr="005E43D8">
        <w:tc>
          <w:tcPr>
            <w:tcW w:w="567" w:type="dxa"/>
            <w:vAlign w:val="center"/>
          </w:tcPr>
          <w:p w:rsidR="00347F63" w:rsidRDefault="00347F63" w:rsidP="00347F63">
            <w:pPr>
              <w:jc w:val="center"/>
            </w:pPr>
            <w:r>
              <w:t>17</w:t>
            </w:r>
          </w:p>
        </w:tc>
        <w:tc>
          <w:tcPr>
            <w:tcW w:w="9889" w:type="dxa"/>
          </w:tcPr>
          <w:p w:rsidR="00347F63" w:rsidRPr="00853476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заявок на участие в аукционе</w:t>
            </w: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7F63" w:rsidRPr="00853476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с даты окончания срока подачи заявок </w:t>
            </w:r>
            <w:r w:rsidRPr="008534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12:00 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часов </w:t>
            </w:r>
            <w:r w:rsidR="008A4BA6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8179F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A27AB5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347F63" w:rsidRPr="00853476" w:rsidRDefault="00347F63" w:rsidP="00347F63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>Адрес: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>Казань,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>Вишневского, 26, 9 этаж, аукционный зал.</w:t>
            </w:r>
          </w:p>
        </w:tc>
      </w:tr>
      <w:tr w:rsidR="00A27AB5" w:rsidTr="005E43D8">
        <w:tc>
          <w:tcPr>
            <w:tcW w:w="567" w:type="dxa"/>
            <w:vAlign w:val="center"/>
          </w:tcPr>
          <w:p w:rsidR="00A27AB5" w:rsidRDefault="00A27AB5" w:rsidP="00A27AB5">
            <w:pPr>
              <w:jc w:val="center"/>
            </w:pPr>
            <w:r>
              <w:lastRenderedPageBreak/>
              <w:t>18</w:t>
            </w:r>
          </w:p>
        </w:tc>
        <w:tc>
          <w:tcPr>
            <w:tcW w:w="9889" w:type="dxa"/>
          </w:tcPr>
          <w:p w:rsidR="00A27AB5" w:rsidRPr="00C27F5D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5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Непосредственно принимать участие в аукционе могут только заявители, признанные участниками аукциона.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«подтвердить присутствие».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Процедура аукциона начинается в день и время, указанные в п.19 информационной карты аукциона.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Участие в процедуре аукциона участник начинает путем нажатия кнопки «подать ценовое предложение».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Аукцион проводится путем повышения начальной (минимальной) цены договора на «шаг аукциона».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Участник аукциона подтверждает свое согласие на заключение договора по указанному</w:t>
            </w:r>
            <w:r w:rsidRPr="00C27F5D">
              <w:br/>
              <w:t>на электронной площадке п</w:t>
            </w:r>
            <w:r w:rsidRPr="00C27F5D">
              <w:rPr>
                <w:color w:val="033522"/>
                <w:shd w:val="clear" w:color="auto" w:fill="FFFFFF"/>
              </w:rPr>
              <w:t>редложению о цене договора</w:t>
            </w:r>
            <w:r w:rsidRPr="00C27F5D">
              <w:t xml:space="preserve"> путем нажатия кнопки «подтвердить ценовое предложение».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В течение 10 (десяти) минут со времени начала проведения процедуры аукциона участникам предлагается подтвердить начальную (минимальную) цену договора.</w:t>
            </w:r>
          </w:p>
          <w:p w:rsidR="00A27AB5" w:rsidRPr="00C27F5D" w:rsidRDefault="00A27AB5" w:rsidP="00A27AB5">
            <w:pPr>
              <w:jc w:val="both"/>
            </w:pPr>
            <w:r w:rsidRPr="00C27F5D">
              <w:t>В случае если не поступило ни одного подтверждения начальной цены договора, аукцион</w:t>
            </w:r>
            <w:r w:rsidRPr="00C27F5D">
              <w:br/>
              <w:t>с помощью программно-аппаратных средств электронной площадки завершается.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В случае если в течение указанного времени поступило подтверждение начальной (минимальной) цены договора, то время для подтверждения следующего предложения о цене договора, увеличенного на «шаг аукциона» продлевается на 10 минут со времени подтверждения каждого следующего предложения.</w:t>
            </w:r>
          </w:p>
          <w:p w:rsidR="00A27AB5" w:rsidRPr="00C27F5D" w:rsidRDefault="00A27AB5" w:rsidP="00A27AB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C27F5D">
              <w:t>В случае если не поступило ни одного подтверждения цены договора, увеличенной</w:t>
            </w:r>
            <w:r w:rsidRPr="00C27F5D">
              <w:br/>
              <w:t>в соответствии с «шагом аукциона», то «шаг аукциона» снижается на 0,5% начальной (минимальной) цены договора, но не ниже 0,5% начальной (минимальной) цены договора.  Время для подтверждения следующего предложения о цене договора, увеличенного на сложившийся «шаг аукциона» продлевается на 10 минут.</w:t>
            </w:r>
          </w:p>
          <w:p w:rsidR="00A27AB5" w:rsidRPr="00C27F5D" w:rsidRDefault="00A27AB5" w:rsidP="00A27AB5">
            <w:pPr>
              <w:jc w:val="both"/>
            </w:pPr>
            <w:r w:rsidRPr="00C27F5D">
              <w:t>В случае если «шаг аукциона» снижен до минимального значения (до 0,5% начальной (минимальной) цены договора), но ни один участник не подтвердил цену договора, указанную на электронной площадке</w:t>
            </w:r>
            <w:r w:rsidRPr="00C27F5D">
              <w:rPr>
                <w:color w:val="033522"/>
                <w:shd w:val="clear" w:color="auto" w:fill="FFFFFF"/>
              </w:rPr>
              <w:t xml:space="preserve">, </w:t>
            </w:r>
            <w:r w:rsidRPr="00C27F5D">
              <w:t>аукцион с помощью программно-аппаратных средств электронной площадки завершается.</w:t>
            </w:r>
          </w:p>
          <w:p w:rsidR="00A27AB5" w:rsidRPr="00C27F5D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5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лицо, предложившее наиболее высокую цену договора.</w:t>
            </w:r>
          </w:p>
        </w:tc>
      </w:tr>
      <w:tr w:rsidR="00A27AB5" w:rsidTr="005E43D8">
        <w:tc>
          <w:tcPr>
            <w:tcW w:w="567" w:type="dxa"/>
            <w:vAlign w:val="center"/>
          </w:tcPr>
          <w:p w:rsidR="00A27AB5" w:rsidRDefault="00A27AB5" w:rsidP="00A27AB5">
            <w:pPr>
              <w:jc w:val="center"/>
            </w:pPr>
            <w:r>
              <w:t>19</w:t>
            </w:r>
          </w:p>
        </w:tc>
        <w:tc>
          <w:tcPr>
            <w:tcW w:w="9889" w:type="dxa"/>
          </w:tcPr>
          <w:p w:rsidR="00A27AB5" w:rsidRPr="00F72DDD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39A">
              <w:rPr>
                <w:sz w:val="24"/>
                <w:szCs w:val="24"/>
              </w:rPr>
              <w:t xml:space="preserve"> 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Татарстан» – </w:t>
            </w:r>
            <w:r w:rsidRPr="00401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4013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01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4013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01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" w:history="1">
              <w:r w:rsidR="00F72DDD" w:rsidRPr="004C3CF8">
                <w:rPr>
                  <w:rStyle w:val="a7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(Извещение № SALEEAR00000740)</w:t>
              </w:r>
            </w:hyperlink>
          </w:p>
          <w:p w:rsidR="00A27AB5" w:rsidRPr="00B40B87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39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аукциона</w:t>
            </w:r>
            <w:r w:rsidRPr="008A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A4BA6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F8179F"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8A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.2021, начало</w:t>
            </w:r>
            <w:r w:rsidRPr="00BF7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09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BF7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r w:rsidRPr="00BF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03E">
              <w:rPr>
                <w:sz w:val="24"/>
                <w:szCs w:val="24"/>
              </w:rPr>
              <w:t>(</w:t>
            </w:r>
            <w:r w:rsidRPr="001A44C2">
              <w:rPr>
                <w:rFonts w:ascii="Times New Roman" w:hAnsi="Times New Roman" w:cs="Times New Roman"/>
                <w:sz w:val="24"/>
                <w:szCs w:val="24"/>
              </w:rPr>
              <w:t>время проведения процедуры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соответствует местному времени, в котором функционирует электронная площадка).</w:t>
            </w:r>
          </w:p>
          <w:p w:rsidR="00A27AB5" w:rsidRPr="00B40B87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</w:t>
            </w:r>
            <w:r w:rsidRPr="00F0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аукциона: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отказе от проведения аукциона размещается на официальном сайте торгов –  </w:t>
            </w:r>
            <w:hyperlink r:id="rId16" w:history="1">
              <w:r w:rsidRPr="00F03C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03C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03C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F03C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03C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F03C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03C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F03C6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F03C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F03C6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F03C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F0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дня с даты принятия решения об отказе от проведения аукциона. В случае если установлено требование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br/>
              <w:t>о внесении задатка, задаток возвращается заявителям в течение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пяти рабочих дней с даты принятия решения об отказе от проведения аукциона.</w:t>
            </w:r>
          </w:p>
        </w:tc>
      </w:tr>
      <w:tr w:rsidR="00A27AB5" w:rsidTr="005E43D8">
        <w:tc>
          <w:tcPr>
            <w:tcW w:w="567" w:type="dxa"/>
            <w:vAlign w:val="center"/>
          </w:tcPr>
          <w:p w:rsidR="00A27AB5" w:rsidRDefault="00A27AB5" w:rsidP="00A27AB5">
            <w:pPr>
              <w:jc w:val="center"/>
            </w:pPr>
            <w:r>
              <w:t>20</w:t>
            </w:r>
          </w:p>
        </w:tc>
        <w:tc>
          <w:tcPr>
            <w:tcW w:w="9889" w:type="dxa"/>
          </w:tcPr>
          <w:p w:rsidR="00A27AB5" w:rsidRPr="00B40B87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7AB5" w:rsidRPr="00B40B87" w:rsidRDefault="00A27AB5" w:rsidP="00A27AB5">
            <w:pPr>
              <w:pStyle w:val="a5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аренды,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подготовленный с учетом результатов аукциона. Победитель аукциона должен подписать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E571BD">
              <w:rPr>
                <w:rFonts w:ascii="Times New Roman" w:hAnsi="Times New Roman" w:cs="Times New Roman"/>
                <w:sz w:val="24"/>
                <w:szCs w:val="24"/>
              </w:rPr>
              <w:t>договора в 4 (четырех) экземпля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рах в пятидневный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срок с даты подписания протокола аукциона и вернуть их Организатору аукциона. </w:t>
            </w:r>
          </w:p>
          <w:p w:rsidR="00A27AB5" w:rsidRPr="00F03C6D" w:rsidRDefault="00A27AB5" w:rsidP="00A27AB5">
            <w:pPr>
              <w:pStyle w:val="a5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2. Организатор аукциона в течение трех рабочих дней с даты подписания протокола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заявок передает лицу, подавшему единственную заявку, либо лицу, признанному единственным участником </w:t>
            </w:r>
            <w:r w:rsidRPr="00762EB8">
              <w:rPr>
                <w:rFonts w:ascii="Times New Roman" w:hAnsi="Times New Roman" w:cs="Times New Roman"/>
                <w:sz w:val="24"/>
                <w:szCs w:val="24"/>
              </w:rPr>
              <w:t>аукциона, один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 протокола и проект договора аренды, подготовленный с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учетом цены, заявленной участником аукциона, с которым заключается договор, на условиях документации об аукционе. Подписанный договор</w:t>
            </w:r>
            <w:r w:rsidR="00A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в пятидневный срок возвращается Организатору аукциона. </w:t>
            </w:r>
          </w:p>
          <w:p w:rsidR="00AC737B" w:rsidRDefault="00AC737B" w:rsidP="00A27AB5">
            <w:pPr>
              <w:pStyle w:val="a5"/>
              <w:keepNext/>
              <w:ind w:lef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AB5" w:rsidRPr="00F03C6D" w:rsidRDefault="00A27AB5" w:rsidP="00A27AB5">
            <w:pPr>
              <w:pStyle w:val="a5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оплаты по договору: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смотри условия в проекте договора аренды, представленного в части III Документации об аукционе.</w:t>
            </w:r>
          </w:p>
          <w:p w:rsidR="00A27AB5" w:rsidRPr="00F03C6D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договора изменение условий договора, указанных в документации об аукционе, по соглашению сторон и в одностороннем порядке не допускается. </w:t>
            </w:r>
          </w:p>
          <w:p w:rsidR="00A27AB5" w:rsidRPr="00F03C6D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Цена заключенного договора не может быть пересмотрена сторонами в сторону уменьшения.</w:t>
            </w:r>
          </w:p>
          <w:p w:rsidR="00A27AB5" w:rsidRPr="00B40B87" w:rsidRDefault="00A27AB5" w:rsidP="00A27AB5">
            <w:pPr>
              <w:pStyle w:val="a5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договора аренды на новый срок в соответствии с пунктом 9 части 3.1 статьи 17.1 Федерального закона от 26 июля 2006 г. № 135-ФЗ «О защите конкуренции» определение ежемесячной арендной платы осуществляется на основании отчета независимого оценщика.</w:t>
            </w:r>
          </w:p>
          <w:p w:rsidR="00A27AB5" w:rsidRPr="00B40B87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Передача права по договору третьим лицам не допускается.</w:t>
            </w:r>
          </w:p>
        </w:tc>
      </w:tr>
      <w:tr w:rsidR="00A27AB5" w:rsidTr="005E43D8">
        <w:trPr>
          <w:trHeight w:val="412"/>
        </w:trPr>
        <w:tc>
          <w:tcPr>
            <w:tcW w:w="567" w:type="dxa"/>
            <w:vAlign w:val="center"/>
          </w:tcPr>
          <w:p w:rsidR="00A27AB5" w:rsidRDefault="00A27AB5" w:rsidP="00A27AB5">
            <w:pPr>
              <w:jc w:val="center"/>
            </w:pPr>
            <w:r>
              <w:lastRenderedPageBreak/>
              <w:t>21</w:t>
            </w:r>
          </w:p>
        </w:tc>
        <w:tc>
          <w:tcPr>
            <w:tcW w:w="9889" w:type="dxa"/>
          </w:tcPr>
          <w:p w:rsidR="00A27AB5" w:rsidRDefault="00A27AB5" w:rsidP="00A27AB5">
            <w:pPr>
              <w:pStyle w:val="ConsNormal"/>
              <w:ind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7AB5" w:rsidRPr="00B40B87" w:rsidRDefault="00404605" w:rsidP="00A27AB5">
            <w:pPr>
              <w:pStyle w:val="ConsNormal"/>
              <w:ind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27AB5" w:rsidTr="005E43D8">
        <w:tc>
          <w:tcPr>
            <w:tcW w:w="567" w:type="dxa"/>
            <w:vAlign w:val="center"/>
          </w:tcPr>
          <w:p w:rsidR="00A27AB5" w:rsidRDefault="00A27AB5" w:rsidP="00A27AB5">
            <w:pPr>
              <w:jc w:val="center"/>
            </w:pPr>
            <w:r>
              <w:t>22</w:t>
            </w:r>
          </w:p>
        </w:tc>
        <w:tc>
          <w:tcPr>
            <w:tcW w:w="9889" w:type="dxa"/>
          </w:tcPr>
          <w:p w:rsidR="00A27AB5" w:rsidRPr="00B40B87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отношении имущества, предусмотренного Законом –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требование не 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AB5" w:rsidTr="005E43D8">
        <w:tc>
          <w:tcPr>
            <w:tcW w:w="567" w:type="dxa"/>
            <w:vAlign w:val="center"/>
          </w:tcPr>
          <w:p w:rsidR="00A27AB5" w:rsidRDefault="00A27AB5" w:rsidP="00A27AB5">
            <w:pPr>
              <w:jc w:val="center"/>
            </w:pPr>
            <w:r>
              <w:t>23</w:t>
            </w:r>
          </w:p>
        </w:tc>
        <w:tc>
          <w:tcPr>
            <w:tcW w:w="9889" w:type="dxa"/>
          </w:tcPr>
          <w:p w:rsidR="00A27AB5" w:rsidRPr="00B40B87" w:rsidRDefault="00A27AB5" w:rsidP="00AC737B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</w:t>
            </w:r>
            <w:r w:rsidR="00AC7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договору -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создание и передача такого имущества договором не предусмотрены.</w:t>
            </w:r>
          </w:p>
        </w:tc>
      </w:tr>
      <w:tr w:rsidR="00A27AB5" w:rsidTr="005E43D8">
        <w:tc>
          <w:tcPr>
            <w:tcW w:w="567" w:type="dxa"/>
            <w:vAlign w:val="center"/>
          </w:tcPr>
          <w:p w:rsidR="00A27AB5" w:rsidRDefault="00A27AB5" w:rsidP="00A27AB5">
            <w:pPr>
              <w:jc w:val="center"/>
            </w:pPr>
            <w:r>
              <w:t>24</w:t>
            </w:r>
          </w:p>
        </w:tc>
        <w:tc>
          <w:tcPr>
            <w:tcW w:w="9889" w:type="dxa"/>
          </w:tcPr>
          <w:p w:rsidR="00A27AB5" w:rsidRPr="008B4294" w:rsidRDefault="00A27AB5" w:rsidP="00A27AB5">
            <w:pPr>
              <w:keepNext/>
              <w:ind w:left="-31"/>
              <w:jc w:val="both"/>
              <w:rPr>
                <w:b/>
              </w:rPr>
            </w:pPr>
            <w:r w:rsidRPr="008B4294">
              <w:rPr>
                <w:b/>
              </w:rPr>
              <w:t>Дополнительная информация:</w:t>
            </w:r>
          </w:p>
          <w:p w:rsidR="00A27AB5" w:rsidRPr="008B4294" w:rsidRDefault="00A27AB5" w:rsidP="00A27AB5">
            <w:pPr>
              <w:keepNext/>
              <w:ind w:left="-31"/>
              <w:jc w:val="both"/>
            </w:pPr>
            <w:r w:rsidRPr="008B4294">
              <w:t>1.</w:t>
            </w:r>
            <w:r w:rsidRPr="008B4294">
              <w:rPr>
                <w:b/>
              </w:rPr>
              <w:t xml:space="preserve"> </w:t>
            </w:r>
            <w:r w:rsidRPr="008B4294"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  <w:p w:rsidR="00A27AB5" w:rsidRPr="008B4294" w:rsidRDefault="00A27AB5" w:rsidP="00A27AB5">
            <w:pPr>
              <w:keepNext/>
              <w:keepLines/>
              <w:contextualSpacing/>
              <w:mirrorIndents/>
              <w:jc w:val="both"/>
            </w:pPr>
            <w:r w:rsidRPr="008B4294">
              <w:t>2. Документооборот между Претендентами, Участниками торгов, Организатором аукциона</w:t>
            </w:r>
            <w:r>
              <w:br/>
            </w:r>
            <w:r w:rsidRPr="008B4294">
              <w:t>и Специализированной организацией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имущества, который заключается в простой письменной форме.</w:t>
            </w:r>
          </w:p>
          <w:p w:rsidR="00A27AB5" w:rsidRPr="008B4294" w:rsidRDefault="00A27AB5" w:rsidP="00A27AB5">
            <w:pPr>
              <w:keepNext/>
              <w:ind w:left="-31"/>
              <w:jc w:val="both"/>
            </w:pPr>
            <w:r w:rsidRPr="008B4294"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:rsidR="00A27AB5" w:rsidRPr="008B4294" w:rsidRDefault="00A27AB5" w:rsidP="00A27AB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функционирует 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33C6" w:rsidRDefault="003333C6" w:rsidP="003333C6">
      <w:pPr>
        <w:pStyle w:val="3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605" w:rsidRDefault="00404605" w:rsidP="00404605"/>
    <w:p w:rsidR="00404605" w:rsidRPr="00404605" w:rsidRDefault="00404605" w:rsidP="00404605"/>
    <w:p w:rsidR="00E62BCC" w:rsidRDefault="00E62BCC" w:rsidP="00E62BCC"/>
    <w:p w:rsidR="00E62BCC" w:rsidRDefault="00E62BCC" w:rsidP="00E62BCC"/>
    <w:p w:rsidR="002C41E5" w:rsidRDefault="002C41E5" w:rsidP="002C41E5">
      <w:pPr>
        <w:pStyle w:val="3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2C4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Toc184461659"/>
      <w:bookmarkStart w:id="4" w:name="_Toc184397095"/>
      <w:bookmarkStart w:id="5" w:name="_Toc184377944"/>
      <w:bookmarkStart w:id="6" w:name="_Toc183693803"/>
      <w:bookmarkStart w:id="7" w:name="_Toc183681626"/>
      <w:bookmarkStart w:id="8" w:name="_Toc183681483"/>
      <w:bookmarkStart w:id="9" w:name="_Toc256182840"/>
    </w:p>
    <w:p w:rsidR="002C41E5" w:rsidRDefault="002C41E5" w:rsidP="002C41E5">
      <w:pPr>
        <w:pStyle w:val="3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2C41E5" w:rsidSect="002C41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1E5" w:rsidRPr="002C41E5" w:rsidRDefault="002C41E5" w:rsidP="002C41E5">
      <w:pPr>
        <w:pStyle w:val="30"/>
        <w:keepLines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lastRenderedPageBreak/>
        <w:t>ДОКУМЕНТАЦИЯ ОБ АУКЦИОНЕ</w:t>
      </w:r>
    </w:p>
    <w:p w:rsidR="002C41E5" w:rsidRPr="002C41E5" w:rsidRDefault="002C41E5" w:rsidP="002C41E5">
      <w:pPr>
        <w:pStyle w:val="30"/>
        <w:keepNext w:val="0"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2C41E5" w:rsidRDefault="002C41E5" w:rsidP="002C41E5">
      <w:pPr>
        <w:pStyle w:val="30"/>
        <w:keepNext w:val="0"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 xml:space="preserve">ЧАСТЬ I. АУКЦИОН. </w:t>
      </w:r>
      <w:bookmarkStart w:id="10" w:name="_Toc183681432"/>
      <w:bookmarkStart w:id="11" w:name="_Toc256182811"/>
      <w:r w:rsidRPr="002C41E5">
        <w:rPr>
          <w:rFonts w:ascii="Times New Roman" w:hAnsi="Times New Roman" w:cs="Times New Roman"/>
          <w:sz w:val="24"/>
          <w:szCs w:val="24"/>
        </w:rPr>
        <w:t xml:space="preserve">ОБЩИЕ УСЛОВИЯ ПРОВЕДЕНИЯ </w:t>
      </w:r>
      <w:bookmarkEnd w:id="10"/>
      <w:r w:rsidRPr="002C41E5">
        <w:rPr>
          <w:rFonts w:ascii="Times New Roman" w:hAnsi="Times New Roman" w:cs="Times New Roman"/>
          <w:sz w:val="24"/>
          <w:szCs w:val="24"/>
        </w:rPr>
        <w:t>ОТКРЫТОГО АУКЦИОНА</w:t>
      </w:r>
      <w:bookmarkEnd w:id="11"/>
      <w:r w:rsidRPr="002C41E5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2C41E5" w:rsidRPr="002C41E5" w:rsidRDefault="002C41E5" w:rsidP="002C41E5">
      <w:pPr>
        <w:pStyle w:val="30"/>
        <w:keepNext w:val="0"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183681434"/>
      <w:bookmarkStart w:id="13" w:name="_Toc256182812"/>
    </w:p>
    <w:p w:rsidR="002C41E5" w:rsidRPr="002C41E5" w:rsidRDefault="002C41E5" w:rsidP="002C41E5">
      <w:pPr>
        <w:pStyle w:val="30"/>
        <w:keepNext w:val="0"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2C41E5" w:rsidRPr="002C41E5" w:rsidRDefault="002C41E5" w:rsidP="002C41E5">
      <w:pPr>
        <w:pStyle w:val="30"/>
        <w:keepNext w:val="0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41E5" w:rsidRPr="002C41E5" w:rsidRDefault="002C41E5" w:rsidP="002C41E5">
      <w:pPr>
        <w:pStyle w:val="30"/>
        <w:keepNext w:val="0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1.1. Законодательное регулирование</w:t>
      </w:r>
      <w:bookmarkEnd w:id="12"/>
      <w:bookmarkEnd w:id="13"/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Настоящая документация об аукционе разработана в соответствии со статьей 17.1 Федерального закона от 26 июля 2006 г. № 135-ФЗ «О защите конкуренции», приказом Федеральной антимонопольной службы от 10 февраля 2010 г. № 67 «О порядке проведения конкурсов или аукционов на право заключения договоров аренды, договоров аренды безвозмездного пользования, договоров доверительного управления  имуществом, иных договоров, предусматривающих переход прав владения и (или) пользования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Правила).</w:t>
      </w:r>
    </w:p>
    <w:p w:rsidR="002C41E5" w:rsidRPr="002C41E5" w:rsidRDefault="002C41E5" w:rsidP="002C41E5">
      <w:pPr>
        <w:pStyle w:val="30"/>
        <w:keepNext w:val="0"/>
        <w:widowControl w:val="0"/>
        <w:ind w:firstLine="709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bookmarkStart w:id="14" w:name="_Toc256182813"/>
      <w:bookmarkStart w:id="15" w:name="_Toc183681436"/>
      <w:r w:rsidRPr="002C41E5">
        <w:rPr>
          <w:rFonts w:ascii="Times New Roman" w:hAnsi="Times New Roman" w:cs="Times New Roman"/>
          <w:spacing w:val="5"/>
          <w:sz w:val="24"/>
          <w:szCs w:val="24"/>
        </w:rPr>
        <w:t>1.2. Организатор аукциона и С</w:t>
      </w:r>
      <w:r w:rsidRPr="002C41E5">
        <w:rPr>
          <w:rFonts w:ascii="Times New Roman" w:hAnsi="Times New Roman" w:cs="Times New Roman"/>
          <w:sz w:val="24"/>
          <w:szCs w:val="24"/>
        </w:rPr>
        <w:t>пециализированная организация</w:t>
      </w:r>
      <w:bookmarkEnd w:id="14"/>
    </w:p>
    <w:p w:rsidR="002C41E5" w:rsidRPr="002C41E5" w:rsidRDefault="002C41E5" w:rsidP="002C41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2C41E5">
        <w:rPr>
          <w:bCs/>
        </w:rPr>
        <w:t>1.2.1. Сведения об Организаторе аукциона указаны в Извещении о проведении аукциона.</w:t>
      </w:r>
    </w:p>
    <w:p w:rsidR="002C41E5" w:rsidRPr="002C41E5" w:rsidRDefault="002C41E5" w:rsidP="002C41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2C41E5">
        <w:t xml:space="preserve">1.2.2. Для проведения настоящего аукциона Организатором аукциона привлечено на основании гражданско-правового договора юридическое лицо (далее –Специализированная организация), сведения о которой указаны в </w:t>
      </w:r>
      <w:r w:rsidRPr="002C41E5">
        <w:rPr>
          <w:bCs/>
        </w:rPr>
        <w:t>Извещении о проведении аукциона.</w:t>
      </w:r>
      <w:bookmarkStart w:id="16" w:name="_Toc256182814"/>
    </w:p>
    <w:p w:rsidR="002C41E5" w:rsidRPr="002C41E5" w:rsidRDefault="002C41E5" w:rsidP="002C41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pacing w:val="5"/>
        </w:rPr>
      </w:pPr>
      <w:r w:rsidRPr="002C41E5">
        <w:rPr>
          <w:b/>
          <w:spacing w:val="5"/>
        </w:rPr>
        <w:t>1.3. Предмет аукциона (лота)</w:t>
      </w:r>
      <w:bookmarkEnd w:id="16"/>
    </w:p>
    <w:p w:rsidR="002C41E5" w:rsidRPr="002C41E5" w:rsidRDefault="002C41E5" w:rsidP="002C41E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C41E5">
        <w:t xml:space="preserve">1.3.1. Предметом настоящего аукциона является право на заключение договора аренды государственного имущества. </w:t>
      </w:r>
    </w:p>
    <w:p w:rsidR="002C41E5" w:rsidRPr="002C41E5" w:rsidRDefault="002C41E5" w:rsidP="002C41E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C41E5">
        <w:t>При заключении и исполнении договора изменение условий договора, указанных</w:t>
      </w:r>
      <w:r w:rsidRPr="002C41E5">
        <w:br/>
        <w:t>в документации об аукционе, по соглашению сторон и в одностороннем порядке</w:t>
      </w:r>
      <w:r w:rsidRPr="002C41E5">
        <w:br/>
        <w:t>не допускается.</w:t>
      </w:r>
    </w:p>
    <w:p w:rsidR="002C41E5" w:rsidRPr="002C41E5" w:rsidRDefault="002C41E5" w:rsidP="002C41E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C41E5">
        <w:t xml:space="preserve">1.3.2. Договор аренды заключается в отношении государственного имущества (объектов), указанного в </w:t>
      </w:r>
      <w:r w:rsidRPr="002C41E5">
        <w:rPr>
          <w:bCs/>
        </w:rPr>
        <w:t>Извещении о проведении аукциона.</w:t>
      </w:r>
      <w:bookmarkStart w:id="17" w:name="_Toc183681444"/>
      <w:bookmarkEnd w:id="15"/>
    </w:p>
    <w:p w:rsidR="002C41E5" w:rsidRPr="002C41E5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2C41E5">
        <w:t xml:space="preserve">Форма, сроки и порядок оплаты по договору, порядок пересмотра цены договора указаны в </w:t>
      </w:r>
      <w:r w:rsidRPr="002C41E5">
        <w:rPr>
          <w:bCs/>
        </w:rPr>
        <w:t>Извещении о проведении аукциона.</w:t>
      </w:r>
    </w:p>
    <w:p w:rsidR="002C41E5" w:rsidRPr="002C41E5" w:rsidRDefault="002C41E5" w:rsidP="002C41E5">
      <w:pPr>
        <w:pStyle w:val="21"/>
        <w:widowControl w:val="0"/>
        <w:ind w:firstLine="709"/>
        <w:contextualSpacing/>
        <w:rPr>
          <w:sz w:val="24"/>
        </w:rPr>
      </w:pPr>
      <w:r w:rsidRPr="002C41E5">
        <w:rPr>
          <w:sz w:val="24"/>
        </w:rPr>
        <w:t xml:space="preserve">1.3.3. Место расположения, описание и технические характеристики государственного имущества, права на которое передаются по договору, в том числе площадь помещения, здания, строения или сооружения, указаны в </w:t>
      </w:r>
      <w:r w:rsidRPr="002C41E5">
        <w:rPr>
          <w:bCs/>
          <w:sz w:val="24"/>
        </w:rPr>
        <w:t>Извещении о проведении аукциона.</w:t>
      </w:r>
    </w:p>
    <w:p w:rsidR="002C41E5" w:rsidRPr="002C41E5" w:rsidRDefault="002C41E5" w:rsidP="002C41E5">
      <w:pPr>
        <w:pStyle w:val="21"/>
        <w:widowControl w:val="0"/>
        <w:ind w:firstLine="709"/>
        <w:contextualSpacing/>
        <w:rPr>
          <w:sz w:val="24"/>
        </w:rPr>
      </w:pPr>
      <w:r w:rsidRPr="002C41E5">
        <w:rPr>
          <w:sz w:val="24"/>
        </w:rPr>
        <w:t xml:space="preserve">1.3.4. Целевое назначение государственного имущества, права на которые передаются по договору, – см. </w:t>
      </w:r>
      <w:r w:rsidRPr="002C41E5">
        <w:rPr>
          <w:bCs/>
          <w:sz w:val="24"/>
        </w:rPr>
        <w:t>Извещение о проведении аукциона.</w:t>
      </w:r>
    </w:p>
    <w:p w:rsidR="002C41E5" w:rsidRPr="002C41E5" w:rsidRDefault="002C41E5" w:rsidP="002C41E5">
      <w:pPr>
        <w:pStyle w:val="30"/>
        <w:keepNext w:val="0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256182815"/>
      <w:r w:rsidRPr="002C41E5">
        <w:rPr>
          <w:rFonts w:ascii="Times New Roman" w:hAnsi="Times New Roman" w:cs="Times New Roman"/>
          <w:sz w:val="24"/>
          <w:szCs w:val="24"/>
        </w:rPr>
        <w:t>1.4. Начальная (минимальная) стоимость права заключения договоров аренды (цена лота)</w:t>
      </w:r>
      <w:bookmarkEnd w:id="18"/>
    </w:p>
    <w:p w:rsidR="002C41E5" w:rsidRPr="002C41E5" w:rsidRDefault="002C41E5" w:rsidP="002C41E5">
      <w:pPr>
        <w:pStyle w:val="21"/>
        <w:widowControl w:val="0"/>
        <w:ind w:firstLine="709"/>
        <w:contextualSpacing/>
        <w:rPr>
          <w:sz w:val="24"/>
        </w:rPr>
      </w:pPr>
      <w:r w:rsidRPr="002C41E5">
        <w:rPr>
          <w:sz w:val="24"/>
        </w:rPr>
        <w:t xml:space="preserve">1.4.1. Начальная (минимальная) цена договора (лота) в размере ежемесячной арендной платы указана в </w:t>
      </w:r>
      <w:r w:rsidRPr="002C41E5">
        <w:rPr>
          <w:bCs/>
          <w:sz w:val="24"/>
        </w:rPr>
        <w:t>Извещении о проведении аукциона.</w:t>
      </w:r>
    </w:p>
    <w:p w:rsidR="002C41E5" w:rsidRPr="002C41E5" w:rsidRDefault="002C41E5" w:rsidP="002C41E5">
      <w:pPr>
        <w:pStyle w:val="21"/>
        <w:widowControl w:val="0"/>
        <w:ind w:firstLine="709"/>
        <w:contextualSpacing/>
        <w:rPr>
          <w:sz w:val="24"/>
        </w:rPr>
      </w:pPr>
      <w:r w:rsidRPr="002C41E5">
        <w:rPr>
          <w:sz w:val="24"/>
        </w:rPr>
        <w:t xml:space="preserve">1.4.2. «Шаг аукциона» и величина повышения начальной (минимальной) цены договора (цены лота) указаны в </w:t>
      </w:r>
      <w:r w:rsidRPr="002C41E5">
        <w:rPr>
          <w:bCs/>
          <w:sz w:val="24"/>
        </w:rPr>
        <w:t>Извещении о проведении аукциона.</w:t>
      </w:r>
    </w:p>
    <w:p w:rsidR="002C41E5" w:rsidRPr="002C41E5" w:rsidRDefault="002C41E5" w:rsidP="002C41E5">
      <w:pPr>
        <w:pStyle w:val="21"/>
        <w:widowControl w:val="0"/>
        <w:ind w:firstLine="709"/>
        <w:contextualSpacing/>
        <w:rPr>
          <w:sz w:val="24"/>
        </w:rPr>
      </w:pPr>
    </w:p>
    <w:p w:rsidR="002C41E5" w:rsidRPr="002C41E5" w:rsidRDefault="002C41E5" w:rsidP="002C41E5">
      <w:pPr>
        <w:pStyle w:val="21"/>
        <w:widowControl w:val="0"/>
        <w:ind w:firstLine="709"/>
        <w:contextualSpacing/>
        <w:rPr>
          <w:b/>
          <w:sz w:val="24"/>
        </w:rPr>
      </w:pPr>
      <w:r w:rsidRPr="002C41E5">
        <w:rPr>
          <w:b/>
          <w:sz w:val="24"/>
        </w:rPr>
        <w:t>1.5. Информационное сообщение о проведении аукциона.</w:t>
      </w:r>
    </w:p>
    <w:p w:rsidR="002C41E5" w:rsidRPr="002C41E5" w:rsidRDefault="002C41E5" w:rsidP="002C41E5">
      <w:pPr>
        <w:pStyle w:val="21"/>
        <w:widowControl w:val="0"/>
        <w:ind w:firstLine="709"/>
        <w:contextualSpacing/>
        <w:rPr>
          <w:sz w:val="24"/>
        </w:rPr>
      </w:pPr>
      <w:r w:rsidRPr="002C41E5">
        <w:rPr>
          <w:sz w:val="24"/>
        </w:rPr>
        <w:t xml:space="preserve">1.5.1. Информация о проведении открытого аукциона опубликовывается Специализированной организацией на официальном сайте торгов – </w:t>
      </w:r>
      <w:hyperlink r:id="rId17" w:history="1">
        <w:r w:rsidRPr="002C41E5">
          <w:rPr>
            <w:rStyle w:val="a7"/>
            <w:sz w:val="24"/>
            <w:lang w:val="en-US"/>
          </w:rPr>
          <w:t>www</w:t>
        </w:r>
        <w:r w:rsidRPr="002C41E5">
          <w:rPr>
            <w:rStyle w:val="a7"/>
            <w:sz w:val="24"/>
          </w:rPr>
          <w:t>.</w:t>
        </w:r>
        <w:proofErr w:type="spellStart"/>
        <w:r w:rsidRPr="002C41E5">
          <w:rPr>
            <w:rStyle w:val="a7"/>
            <w:sz w:val="24"/>
            <w:lang w:val="en-US"/>
          </w:rPr>
          <w:t>torgi</w:t>
        </w:r>
        <w:proofErr w:type="spellEnd"/>
        <w:r w:rsidRPr="002C41E5">
          <w:rPr>
            <w:rStyle w:val="a7"/>
            <w:sz w:val="24"/>
          </w:rPr>
          <w:t>.</w:t>
        </w:r>
        <w:proofErr w:type="spellStart"/>
        <w:r w:rsidRPr="002C41E5">
          <w:rPr>
            <w:rStyle w:val="a7"/>
            <w:sz w:val="24"/>
            <w:lang w:val="en-US"/>
          </w:rPr>
          <w:t>gov</w:t>
        </w:r>
        <w:proofErr w:type="spellEnd"/>
        <w:r w:rsidRPr="002C41E5">
          <w:rPr>
            <w:rStyle w:val="a7"/>
            <w:sz w:val="24"/>
          </w:rPr>
          <w:t>.</w:t>
        </w:r>
        <w:proofErr w:type="spellStart"/>
        <w:r w:rsidRPr="002C41E5">
          <w:rPr>
            <w:rStyle w:val="a7"/>
            <w:sz w:val="24"/>
            <w:lang w:val="en-US"/>
          </w:rPr>
          <w:t>ru</w:t>
        </w:r>
        <w:proofErr w:type="spellEnd"/>
      </w:hyperlink>
      <w:r w:rsidRPr="002C41E5">
        <w:rPr>
          <w:sz w:val="24"/>
        </w:rPr>
        <w:t xml:space="preserve"> и на электронной площадке – </w:t>
      </w:r>
      <w:r w:rsidRPr="002C41E5">
        <w:rPr>
          <w:sz w:val="24"/>
          <w:u w:val="single"/>
          <w:lang w:val="en-US"/>
        </w:rPr>
        <w:t>sale</w:t>
      </w:r>
      <w:r w:rsidRPr="002C41E5">
        <w:rPr>
          <w:sz w:val="24"/>
          <w:u w:val="single"/>
        </w:rPr>
        <w:t>.</w:t>
      </w:r>
      <w:proofErr w:type="spellStart"/>
      <w:r w:rsidRPr="002C41E5">
        <w:rPr>
          <w:sz w:val="24"/>
          <w:u w:val="single"/>
          <w:lang w:val="en-US"/>
        </w:rPr>
        <w:t>zakazrf</w:t>
      </w:r>
      <w:proofErr w:type="spellEnd"/>
      <w:r w:rsidRPr="002C41E5">
        <w:rPr>
          <w:sz w:val="24"/>
          <w:u w:val="single"/>
        </w:rPr>
        <w:t>.</w:t>
      </w:r>
      <w:proofErr w:type="spellStart"/>
      <w:r w:rsidRPr="002C41E5">
        <w:rPr>
          <w:sz w:val="24"/>
          <w:u w:val="single"/>
          <w:lang w:val="en-US"/>
        </w:rPr>
        <w:t>ru</w:t>
      </w:r>
      <w:proofErr w:type="spellEnd"/>
      <w:r w:rsidRPr="002C41E5">
        <w:rPr>
          <w:sz w:val="24"/>
          <w:u w:val="single"/>
        </w:rPr>
        <w:t>.</w:t>
      </w: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lastRenderedPageBreak/>
        <w:t>Размещение информации о проведении аукциона на официальном сайте торгов</w:t>
      </w:r>
      <w:r w:rsidRPr="002C41E5">
        <w:rPr>
          <w:rFonts w:ascii="Times New Roman" w:hAnsi="Times New Roman" w:cs="Times New Roman"/>
          <w:sz w:val="24"/>
          <w:szCs w:val="24"/>
        </w:rPr>
        <w:br/>
        <w:t>в соответствии с Правилами является публичной офертой, предусмотренной статьей 437 Гражданского кодекса Российской Федерации, а подача заявки на участие в аукционе является акцептом такой оферты.</w:t>
      </w: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1.5.2. При этом к информации о проведении аукциона относится информация</w:t>
      </w:r>
      <w:r w:rsidRPr="002C41E5">
        <w:rPr>
          <w:rFonts w:ascii="Times New Roman" w:hAnsi="Times New Roman" w:cs="Times New Roman"/>
          <w:sz w:val="24"/>
          <w:szCs w:val="24"/>
        </w:rPr>
        <w:br/>
        <w:t xml:space="preserve">и полученные в результате принятия решения о проведении аукциона и в ходе аукциона сведения, в том числе сведения, содержащиеся в извещении о проведении аукциона, извещении об отказе от проведения аукциона, документации об аукционе, изменениях, вносимых в такие извещения и такую документацию, разъяснениях такой документации, протоколах, составляемых в ходе аукционов. </w:t>
      </w: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1.5.3. Организатор аукциона вправе принять решение о внесении изменений</w:t>
      </w:r>
      <w:r w:rsidRPr="002C41E5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не позднее чем за пять дней до даты окончания подачи заявок на участие в аукционе. </w:t>
      </w: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указанного решения такие изменения опубликовываются Специализированной организацией на официальном сайте торгов и на электронной площадке.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 </w:t>
      </w:r>
      <w:bookmarkStart w:id="19" w:name="_Toc183681448"/>
      <w:bookmarkStart w:id="20" w:name="_Toc256182816"/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1.6. Отказ от проведения аукциона</w:t>
      </w:r>
      <w:bookmarkEnd w:id="19"/>
      <w:bookmarkEnd w:id="20"/>
      <w:r w:rsidRPr="002C41E5">
        <w:rPr>
          <w:rFonts w:ascii="Times New Roman" w:hAnsi="Times New Roman" w:cs="Times New Roman"/>
          <w:sz w:val="24"/>
          <w:szCs w:val="24"/>
        </w:rPr>
        <w:t>.</w:t>
      </w: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 xml:space="preserve">1.6.1. Организатор аукциона вправе отказаться от проведения аукциона не позднее чем за пять дней до даты окончания срока подачи заявок на участие в аукционе, указанного в </w:t>
      </w:r>
      <w:r w:rsidRPr="002C41E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аукциона. </w:t>
      </w: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1.6.2. Извещение об отказе от проведения аукциона опубликовывается Специализированной организацией на официальном сайте торгов</w:t>
      </w:r>
      <w:r w:rsidRPr="002C41E5">
        <w:rPr>
          <w:rStyle w:val="aff3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2C41E5">
        <w:rPr>
          <w:rFonts w:ascii="Times New Roman" w:hAnsi="Times New Roman" w:cs="Times New Roman"/>
          <w:sz w:val="24"/>
          <w:szCs w:val="24"/>
        </w:rPr>
        <w:t xml:space="preserve">и на электронной площадке в течение одного дня с даты принятия решения об отказе от проведения аукциона. </w:t>
      </w: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 xml:space="preserve">1.6.3. В течение двух рабочих дней с даты принятия указанного решения Оператор электронной площадки направляет соответствующие уведомления всем заявителям. </w:t>
      </w: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1.6.4. В случае если установлено требование о внесении задатка, задаток возвращается заявителям в течение пяти рабочих дней с даты принятия решения об отказе от проведения аукциона.</w:t>
      </w:r>
      <w:bookmarkStart w:id="21" w:name="_Toc256182817"/>
    </w:p>
    <w:p w:rsidR="002C41E5" w:rsidRPr="002C41E5" w:rsidRDefault="002C41E5" w:rsidP="002C41E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2C41E5" w:rsidRDefault="002C41E5" w:rsidP="002C41E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E5">
        <w:rPr>
          <w:rFonts w:ascii="Times New Roman" w:hAnsi="Times New Roman" w:cs="Times New Roman"/>
          <w:b/>
          <w:sz w:val="24"/>
          <w:szCs w:val="24"/>
        </w:rPr>
        <w:t>РАЗДЕЛ 2.</w:t>
      </w:r>
      <w:bookmarkEnd w:id="21"/>
      <w:r w:rsidRPr="002C41E5">
        <w:rPr>
          <w:rFonts w:ascii="Times New Roman" w:hAnsi="Times New Roman" w:cs="Times New Roman"/>
          <w:b/>
          <w:sz w:val="24"/>
          <w:szCs w:val="24"/>
        </w:rPr>
        <w:t xml:space="preserve"> УЧАСТНИКИ АУКЦИОНА</w:t>
      </w:r>
    </w:p>
    <w:p w:rsidR="002C41E5" w:rsidRPr="002C41E5" w:rsidRDefault="002C41E5" w:rsidP="002C41E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E5">
        <w:rPr>
          <w:rFonts w:ascii="Times New Roman" w:hAnsi="Times New Roman" w:cs="Times New Roman"/>
          <w:b/>
          <w:sz w:val="24"/>
          <w:szCs w:val="24"/>
        </w:rPr>
        <w:t>2.1. Требования к участникам аукциона.</w:t>
      </w:r>
    </w:p>
    <w:p w:rsid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2.1.1. Участником аукциона является заявитель, претендующий на заключение договора аренды государственного имущества, подавший заявку на участие в аукционе</w:t>
      </w:r>
      <w:r w:rsidRPr="002C41E5">
        <w:rPr>
          <w:rFonts w:ascii="Times New Roman" w:hAnsi="Times New Roman" w:cs="Times New Roman"/>
          <w:sz w:val="24"/>
          <w:szCs w:val="24"/>
        </w:rPr>
        <w:br/>
        <w:t>и допущенный аукционной комиссией к участию в аукционе по итогам рассмотрения</w:t>
      </w:r>
      <w:r w:rsidRPr="002C41E5">
        <w:rPr>
          <w:rFonts w:ascii="Times New Roman" w:hAnsi="Times New Roman" w:cs="Times New Roman"/>
          <w:sz w:val="24"/>
          <w:szCs w:val="24"/>
        </w:rPr>
        <w:br/>
        <w:t>ею заявок на участие в аукционе.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2.1.2. Участники аукциона должны соответствовать требованиям, установленным законодательством Российской Федерации к таким участникам.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2.1.3. 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пункте 2.1.2 настоящего раздела, у органов власти</w:t>
      </w:r>
      <w:r w:rsidRPr="002C41E5">
        <w:rPr>
          <w:rFonts w:ascii="Times New Roman" w:hAnsi="Times New Roman" w:cs="Times New Roman"/>
          <w:sz w:val="24"/>
          <w:szCs w:val="24"/>
        </w:rPr>
        <w:br/>
        <w:t>в соответствии с их компетенцией и иных лиц, за исключением лиц, подавших заявку</w:t>
      </w:r>
      <w:r w:rsidRPr="002C41E5">
        <w:rPr>
          <w:rFonts w:ascii="Times New Roman" w:hAnsi="Times New Roman" w:cs="Times New Roman"/>
          <w:sz w:val="24"/>
          <w:szCs w:val="24"/>
        </w:rPr>
        <w:br/>
        <w:t xml:space="preserve">на участие в соответствующем аукционе. </w:t>
      </w:r>
    </w:p>
    <w:p w:rsid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2.1.4. С участников аукциона плата за участие в нем не взимается.</w:t>
      </w:r>
    </w:p>
    <w:p w:rsid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2.1.5. В случае если Организатором аукциона в Извещении о проведении аукциона установлено требование о внесении задатка, такое требование в равной мере распространяется на всех участников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1E5" w:rsidRPr="002C41E5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256182818"/>
      <w:r w:rsidRPr="002C41E5">
        <w:rPr>
          <w:rFonts w:ascii="Times New Roman" w:hAnsi="Times New Roman" w:cs="Times New Roman"/>
          <w:sz w:val="24"/>
          <w:szCs w:val="24"/>
        </w:rPr>
        <w:lastRenderedPageBreak/>
        <w:t>2. Условия допуска к участию в аукционе</w:t>
      </w:r>
      <w:bookmarkEnd w:id="22"/>
      <w:r w:rsidRPr="002C41E5">
        <w:rPr>
          <w:rFonts w:ascii="Times New Roman" w:hAnsi="Times New Roman" w:cs="Times New Roman"/>
          <w:sz w:val="24"/>
          <w:szCs w:val="24"/>
        </w:rPr>
        <w:t>.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2.2.1. Заявителем может быть любое юридическое лицо независимо</w:t>
      </w:r>
      <w:r w:rsidRPr="002C41E5">
        <w:rPr>
          <w:rFonts w:ascii="Times New Roman" w:hAnsi="Times New Roman" w:cs="Times New Roman"/>
          <w:sz w:val="24"/>
          <w:szCs w:val="24"/>
        </w:rPr>
        <w:br/>
        <w:t>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</w:t>
      </w:r>
      <w:r w:rsidRPr="002C41E5">
        <w:rPr>
          <w:rFonts w:ascii="Times New Roman" w:hAnsi="Times New Roman" w:cs="Times New Roman"/>
          <w:sz w:val="24"/>
          <w:szCs w:val="24"/>
        </w:rPr>
        <w:br/>
        <w:t>в аукционе (далее – заявитель).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2.2.2. Заявитель не допускается аукционной комиссией к участию в аукционе</w:t>
      </w:r>
      <w:r w:rsidRPr="002C41E5">
        <w:rPr>
          <w:rFonts w:ascii="Times New Roman" w:hAnsi="Times New Roman" w:cs="Times New Roman"/>
          <w:sz w:val="24"/>
          <w:szCs w:val="24"/>
        </w:rPr>
        <w:br/>
        <w:t>в случаях: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1) непредставления документов, определенных п. 4.2 Документации об аукционе, либо наличия в таких документах недостоверных сведений;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2) несоответствия требованиям, указанным в пункте 2.1.2 Документации</w:t>
      </w:r>
      <w:r w:rsidRPr="002C41E5">
        <w:rPr>
          <w:rFonts w:ascii="Times New Roman" w:hAnsi="Times New Roman" w:cs="Times New Roman"/>
          <w:sz w:val="24"/>
          <w:szCs w:val="24"/>
        </w:rPr>
        <w:br/>
        <w:t>об аукционе;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3) невнесения задатка, если требование о внесении задатка указано в извещении</w:t>
      </w:r>
      <w:r w:rsidRPr="002C41E5">
        <w:rPr>
          <w:rFonts w:ascii="Times New Roman" w:hAnsi="Times New Roman" w:cs="Times New Roman"/>
          <w:sz w:val="24"/>
          <w:szCs w:val="24"/>
        </w:rPr>
        <w:br/>
        <w:t>о проведении аукциона;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4) несоответствия заявки на участие в аукционе требованиям Документации</w:t>
      </w:r>
      <w:r w:rsidRPr="002C41E5">
        <w:rPr>
          <w:rFonts w:ascii="Times New Roman" w:hAnsi="Times New Roman" w:cs="Times New Roman"/>
          <w:sz w:val="24"/>
          <w:szCs w:val="24"/>
        </w:rPr>
        <w:br/>
        <w:t xml:space="preserve">об аукционе; 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5) 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6) 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2.2.3. Отказ в допуске к участию в аукционе по иным основаниям, кроме случаев, указанных в настоящем разделе, не допускается.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2.2.4. В случае установления факта недостоверности сведений, содержащихся</w:t>
      </w:r>
      <w:r w:rsidRPr="002C41E5">
        <w:rPr>
          <w:rFonts w:ascii="Times New Roman" w:hAnsi="Times New Roman" w:cs="Times New Roman"/>
          <w:sz w:val="24"/>
          <w:szCs w:val="24"/>
        </w:rPr>
        <w:br/>
        <w:t>в документах, представленных заявителем или участником аукциона, аукционная комиссия обязана отстранить такого заявителя или участника аукциона от участия в аукционе</w:t>
      </w:r>
      <w:r w:rsidRPr="002C41E5">
        <w:rPr>
          <w:rFonts w:ascii="Times New Roman" w:hAnsi="Times New Roman" w:cs="Times New Roman"/>
          <w:sz w:val="24"/>
          <w:szCs w:val="24"/>
        </w:rPr>
        <w:br/>
        <w:t>на любом этапе их проведения.</w:t>
      </w:r>
    </w:p>
    <w:p w:rsidR="002C41E5" w:rsidRPr="002C41E5" w:rsidRDefault="002C41E5" w:rsidP="002C41E5">
      <w:pPr>
        <w:pStyle w:val="3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Toc256182819"/>
    </w:p>
    <w:p w:rsidR="002C41E5" w:rsidRPr="002C41E5" w:rsidRDefault="002C41E5" w:rsidP="002C41E5">
      <w:pPr>
        <w:pStyle w:val="3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РАЗДЕЛ 3. ДОКУМЕНТАЦИЯ ОБ АУКЦИОНЕ</w:t>
      </w:r>
    </w:p>
    <w:p w:rsidR="002C41E5" w:rsidRPr="002C41E5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41E5" w:rsidRPr="002C41E5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3.1. Документация об аукционе</w:t>
      </w:r>
      <w:bookmarkEnd w:id="23"/>
      <w:r w:rsidRPr="002C41E5">
        <w:rPr>
          <w:rFonts w:ascii="Times New Roman" w:hAnsi="Times New Roman" w:cs="Times New Roman"/>
          <w:sz w:val="24"/>
          <w:szCs w:val="24"/>
        </w:rPr>
        <w:t>.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3.1.1. В Извещении о проведении аукциона содержатся требования к техническому состоянию государственного имущества, права на которое передаются по договору, которым это имущество должно соответствовать на момент окончания срока договора.</w:t>
      </w:r>
    </w:p>
    <w:p w:rsidR="002C41E5" w:rsidRPr="002C41E5" w:rsidRDefault="002C41E5" w:rsidP="002C41E5">
      <w:pPr>
        <w:pStyle w:val="21"/>
        <w:keepNext/>
        <w:ind w:firstLine="709"/>
        <w:contextualSpacing/>
        <w:rPr>
          <w:sz w:val="24"/>
        </w:rPr>
      </w:pPr>
      <w:r w:rsidRPr="002C41E5">
        <w:rPr>
          <w:sz w:val="24"/>
        </w:rPr>
        <w:t>3.1.2. Документация об аукционе включает в себя сведения об объектах и предмете аукциона, требования к содержанию и порядку подачи заявок и предложений, форму, условия и порядок проведения процедуры аукциона, требования, предъявляемые</w:t>
      </w:r>
      <w:r w:rsidRPr="002C41E5">
        <w:rPr>
          <w:sz w:val="24"/>
        </w:rPr>
        <w:br/>
        <w:t>к участникам аукциона, критерии определения победителя аукциона, формы заявки, предложения участника аукциона и анкеты участника аукциона.</w:t>
      </w:r>
    </w:p>
    <w:p w:rsidR="002C41E5" w:rsidRPr="002C41E5" w:rsidRDefault="002C41E5" w:rsidP="002C41E5">
      <w:pPr>
        <w:pStyle w:val="21"/>
        <w:keepNext/>
        <w:ind w:firstLine="709"/>
        <w:contextualSpacing/>
        <w:rPr>
          <w:sz w:val="24"/>
        </w:rPr>
      </w:pPr>
      <w:r w:rsidRPr="002C41E5">
        <w:rPr>
          <w:sz w:val="24"/>
        </w:rPr>
        <w:t xml:space="preserve">3.1.3. В части </w:t>
      </w:r>
      <w:r w:rsidRPr="002C41E5">
        <w:rPr>
          <w:sz w:val="24"/>
          <w:lang w:val="en-US"/>
        </w:rPr>
        <w:t>III</w:t>
      </w:r>
      <w:r w:rsidRPr="002C41E5">
        <w:rPr>
          <w:sz w:val="24"/>
        </w:rPr>
        <w:t xml:space="preserve"> Документации об аукционе приведен проект договора в отношении каждого лота, который является неотъемлемой частью Документации об аукционе.</w:t>
      </w:r>
    </w:p>
    <w:p w:rsidR="002C41E5" w:rsidRPr="002C41E5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3.1.4. Документация об аукционе может полностью или частично представляться</w:t>
      </w:r>
      <w:r w:rsidRPr="002C41E5">
        <w:rPr>
          <w:rFonts w:ascii="Times New Roman" w:hAnsi="Times New Roman" w:cs="Times New Roman"/>
          <w:sz w:val="24"/>
          <w:szCs w:val="24"/>
        </w:rPr>
        <w:br/>
        <w:t xml:space="preserve">в электронном виде. При этом в случае разночтений преимущество имеет текст документации об аукционе на бумажном носителе. При разрешении разногласий (в случае их возникновения) аукционная комиссия будет руководствоваться текстом официальной </w:t>
      </w:r>
      <w:r w:rsidRPr="002C41E5">
        <w:rPr>
          <w:rFonts w:ascii="Times New Roman" w:hAnsi="Times New Roman" w:cs="Times New Roman"/>
          <w:sz w:val="24"/>
          <w:szCs w:val="24"/>
        </w:rPr>
        <w:lastRenderedPageBreak/>
        <w:t>печатной документации об аукционе и не несет ответственности за содержание Документации об аукционе, полученной заявителем неофициально.</w:t>
      </w:r>
    </w:p>
    <w:p w:rsidR="002C41E5" w:rsidRPr="002C41E5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 xml:space="preserve">3.1.5. Заявитель до подачи заявки на участие в аукционе должен изучить Документацию об аукционе, включая все инструкции, формы, условия и проект договора. </w:t>
      </w:r>
    </w:p>
    <w:p w:rsidR="002C41E5" w:rsidRPr="002C41E5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3.1.6. Заявка, подготовленная не на основании официально полученной редакции Документации об аукционе, но соответствующая всем требованиям Документации</w:t>
      </w:r>
      <w:r w:rsidRPr="002C41E5">
        <w:rPr>
          <w:rFonts w:ascii="Times New Roman" w:hAnsi="Times New Roman" w:cs="Times New Roman"/>
          <w:sz w:val="24"/>
          <w:szCs w:val="24"/>
        </w:rPr>
        <w:br/>
        <w:t>об аукционе, будет рассматриваться на общих основаниях в соответствии с установленным порядком.</w:t>
      </w:r>
    </w:p>
    <w:p w:rsidR="002C41E5" w:rsidRPr="002C41E5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256182820"/>
      <w:r w:rsidRPr="002C41E5">
        <w:rPr>
          <w:rFonts w:ascii="Times New Roman" w:hAnsi="Times New Roman" w:cs="Times New Roman"/>
          <w:sz w:val="24"/>
          <w:szCs w:val="24"/>
        </w:rPr>
        <w:t>3.2. Порядок предоставления документации об аукционе</w:t>
      </w:r>
      <w:bookmarkEnd w:id="24"/>
      <w:r w:rsidRPr="002C41E5">
        <w:rPr>
          <w:rFonts w:ascii="Times New Roman" w:hAnsi="Times New Roman" w:cs="Times New Roman"/>
          <w:sz w:val="24"/>
          <w:szCs w:val="24"/>
        </w:rPr>
        <w:t>.</w:t>
      </w:r>
    </w:p>
    <w:p w:rsidR="002C41E5" w:rsidRPr="002C41E5" w:rsidRDefault="002C41E5" w:rsidP="002C41E5">
      <w:pPr>
        <w:pStyle w:val="21"/>
        <w:keepNext/>
        <w:ind w:firstLine="709"/>
        <w:contextualSpacing/>
        <w:rPr>
          <w:color w:val="000000"/>
          <w:sz w:val="24"/>
        </w:rPr>
      </w:pPr>
      <w:r w:rsidRPr="002C41E5">
        <w:rPr>
          <w:color w:val="000000"/>
          <w:sz w:val="24"/>
        </w:rPr>
        <w:t xml:space="preserve">3.2.1. При проведении аукциона Специализированная организация обеспечивает размещение документации на официальном сайте торгов – </w:t>
      </w:r>
      <w:hyperlink r:id="rId18" w:history="1">
        <w:r w:rsidRPr="002C41E5">
          <w:rPr>
            <w:rStyle w:val="a7"/>
            <w:color w:val="000000"/>
            <w:sz w:val="24"/>
            <w:lang w:val="en-US"/>
          </w:rPr>
          <w:t>www</w:t>
        </w:r>
        <w:r w:rsidRPr="002C41E5">
          <w:rPr>
            <w:rStyle w:val="a7"/>
            <w:color w:val="000000"/>
            <w:sz w:val="24"/>
          </w:rPr>
          <w:t>.</w:t>
        </w:r>
        <w:proofErr w:type="spellStart"/>
        <w:r w:rsidRPr="002C41E5">
          <w:rPr>
            <w:rStyle w:val="a7"/>
            <w:color w:val="000000"/>
            <w:sz w:val="24"/>
            <w:lang w:val="en-US"/>
          </w:rPr>
          <w:t>torgi</w:t>
        </w:r>
        <w:proofErr w:type="spellEnd"/>
        <w:r w:rsidRPr="002C41E5">
          <w:rPr>
            <w:rStyle w:val="a7"/>
            <w:color w:val="000000"/>
            <w:sz w:val="24"/>
          </w:rPr>
          <w:t>.</w:t>
        </w:r>
        <w:proofErr w:type="spellStart"/>
        <w:r w:rsidRPr="002C41E5">
          <w:rPr>
            <w:rStyle w:val="a7"/>
            <w:color w:val="000000"/>
            <w:sz w:val="24"/>
            <w:lang w:val="en-US"/>
          </w:rPr>
          <w:t>gov</w:t>
        </w:r>
        <w:proofErr w:type="spellEnd"/>
        <w:r w:rsidRPr="002C41E5">
          <w:rPr>
            <w:rStyle w:val="a7"/>
            <w:color w:val="000000"/>
            <w:sz w:val="24"/>
          </w:rPr>
          <w:t>.</w:t>
        </w:r>
        <w:proofErr w:type="spellStart"/>
        <w:r w:rsidRPr="002C41E5">
          <w:rPr>
            <w:rStyle w:val="a7"/>
            <w:color w:val="000000"/>
            <w:sz w:val="24"/>
            <w:lang w:val="en-US"/>
          </w:rPr>
          <w:t>ru</w:t>
        </w:r>
        <w:proofErr w:type="spellEnd"/>
      </w:hyperlink>
      <w:r w:rsidRPr="002C41E5">
        <w:rPr>
          <w:color w:val="000000"/>
          <w:sz w:val="24"/>
        </w:rPr>
        <w:t xml:space="preserve"> и на электронной площадке – </w:t>
      </w:r>
      <w:r w:rsidRPr="002C41E5">
        <w:rPr>
          <w:color w:val="000000"/>
          <w:sz w:val="24"/>
          <w:u w:val="single"/>
          <w:lang w:val="en-US"/>
        </w:rPr>
        <w:t>sale</w:t>
      </w:r>
      <w:r w:rsidRPr="002C41E5">
        <w:rPr>
          <w:color w:val="000000"/>
          <w:sz w:val="24"/>
          <w:u w:val="single"/>
        </w:rPr>
        <w:t>.</w:t>
      </w:r>
      <w:proofErr w:type="spellStart"/>
      <w:r w:rsidRPr="002C41E5">
        <w:rPr>
          <w:color w:val="000000"/>
          <w:sz w:val="24"/>
          <w:u w:val="single"/>
          <w:lang w:val="en-US"/>
        </w:rPr>
        <w:t>zakazrf</w:t>
      </w:r>
      <w:proofErr w:type="spellEnd"/>
      <w:r w:rsidRPr="002C41E5">
        <w:rPr>
          <w:color w:val="000000"/>
          <w:sz w:val="24"/>
          <w:u w:val="single"/>
        </w:rPr>
        <w:t>.</w:t>
      </w:r>
      <w:proofErr w:type="spellStart"/>
      <w:r w:rsidRPr="002C41E5">
        <w:rPr>
          <w:color w:val="000000"/>
          <w:sz w:val="24"/>
          <w:u w:val="single"/>
          <w:lang w:val="en-US"/>
        </w:rPr>
        <w:t>ru</w:t>
      </w:r>
      <w:proofErr w:type="spellEnd"/>
      <w:r w:rsidRPr="002C41E5">
        <w:rPr>
          <w:color w:val="000000"/>
          <w:sz w:val="24"/>
          <w:u w:val="single"/>
        </w:rPr>
        <w:t xml:space="preserve"> </w:t>
      </w:r>
      <w:r w:rsidRPr="002C41E5">
        <w:rPr>
          <w:color w:val="000000"/>
          <w:sz w:val="24"/>
        </w:rPr>
        <w:t>одновременно с размещением извещения о проведении аукциона.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3.2.2. Со дня размещения на официальном сайте торгов извещения о проведении аукциона Специализированная организация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документацию. При этом документация об аукционе предоставляется в письменной форме после внесения заявителем платы за предоставление документации в соответствии с требованиями, указанными в Извещении о проведении аукциона, если такая плата установлена Организатором аукциона и указание об этом содержится в извещении о проведении аукциона.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Предоставление документации об аукционе в форме электронного документа осуществляется без взимания платы.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3.2.3. Предоставление документации об аукционе до размещения на официальном сайте торгов извещения о проведении аукциона не допускается.</w:t>
      </w:r>
    </w:p>
    <w:p w:rsidR="002C41E5" w:rsidRPr="002C41E5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83681446"/>
      <w:bookmarkStart w:id="26" w:name="_Toc256182821"/>
      <w:r w:rsidRPr="002C41E5">
        <w:rPr>
          <w:rFonts w:ascii="Times New Roman" w:hAnsi="Times New Roman" w:cs="Times New Roman"/>
          <w:sz w:val="24"/>
          <w:szCs w:val="24"/>
        </w:rPr>
        <w:t>3.3. Разъяснение положений документации</w:t>
      </w:r>
      <w:bookmarkEnd w:id="25"/>
      <w:r w:rsidRPr="002C41E5">
        <w:rPr>
          <w:rFonts w:ascii="Times New Roman" w:hAnsi="Times New Roman" w:cs="Times New Roman"/>
          <w:sz w:val="24"/>
          <w:szCs w:val="24"/>
        </w:rPr>
        <w:t xml:space="preserve"> об аукционе</w:t>
      </w:r>
      <w:bookmarkEnd w:id="26"/>
      <w:r w:rsidRPr="002C41E5">
        <w:rPr>
          <w:rFonts w:ascii="Times New Roman" w:hAnsi="Times New Roman" w:cs="Times New Roman"/>
          <w:sz w:val="24"/>
          <w:szCs w:val="24"/>
        </w:rPr>
        <w:t>.</w:t>
      </w:r>
    </w:p>
    <w:p w:rsidR="002C41E5" w:rsidRPr="002C41E5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 xml:space="preserve">3.3.1. При проведении аукциона какие-либо переговоры Организатора аукциона или аукционной комиссии с заявителем не допускаются, за исключением разъяснений положений Документации об аукционе или содержания заявок на участие в аукционе. </w:t>
      </w:r>
    </w:p>
    <w:p w:rsidR="002C41E5" w:rsidRPr="002C41E5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83681447"/>
      <w:r w:rsidRPr="002C41E5">
        <w:rPr>
          <w:rFonts w:ascii="Times New Roman" w:hAnsi="Times New Roman" w:cs="Times New Roman"/>
          <w:sz w:val="24"/>
          <w:szCs w:val="24"/>
        </w:rPr>
        <w:t xml:space="preserve">3.3.2. Любое заинтересованное лицо вправе направить в письменной форме, в том числе в форме электронного документа, Организатору аукциона или Специализированной организации запрос о разъяснении положений Документации об аукционе. </w:t>
      </w:r>
    </w:p>
    <w:p w:rsidR="002C41E5" w:rsidRPr="00E85389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E5">
        <w:rPr>
          <w:rFonts w:ascii="Times New Roman" w:hAnsi="Times New Roman" w:cs="Times New Roman"/>
          <w:sz w:val="24"/>
          <w:szCs w:val="24"/>
        </w:rPr>
        <w:t>В течение двух рабочих дней с даты поступления указанного запроса Организатор аукциона или Специализированная организация направит в письменной форме или в форме электронного документа разъяснения положений Документации об аукционе, если такой запрос поступил к нему не позднее чем за три рабочих</w:t>
      </w:r>
      <w:r w:rsidRPr="00E85389">
        <w:rPr>
          <w:rFonts w:ascii="Times New Roman" w:hAnsi="Times New Roman" w:cs="Times New Roman"/>
          <w:sz w:val="24"/>
          <w:szCs w:val="24"/>
        </w:rPr>
        <w:t xml:space="preserve"> дня до даты окончания срока подачи заявок на участие в аукционе, указанного в Извещении о проведении открытого аукциона и в </w:t>
      </w:r>
      <w:r w:rsidRPr="00E85389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Информационной карте аукциона.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389">
        <w:rPr>
          <w:rFonts w:ascii="Times New Roman" w:hAnsi="Times New Roman" w:cs="Times New Roman"/>
          <w:sz w:val="24"/>
          <w:szCs w:val="24"/>
        </w:rPr>
        <w:t>3.3.3. В течение одного дня с даты направления разъяснений положений Документации об аукционе по запросу заинтересованного лица такие разъяснения должны быть размещены Организатором аукциона на официальном сайте торгов с указанием предмета запроса, но без указания заинтересованного лица, от которого поступил запрос</w:t>
      </w:r>
      <w:r w:rsidRPr="00583C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E85389">
        <w:rPr>
          <w:rFonts w:ascii="Times New Roman" w:hAnsi="Times New Roman" w:cs="Times New Roman"/>
          <w:sz w:val="24"/>
          <w:szCs w:val="24"/>
        </w:rPr>
        <w:t>В случае если запрос поступил в форме электронного документа на электронную площадку, то разъяснения положений Документации об аукционе размещаются  так же на электронной площадке. Разъяснения положений Документации об аукционе не должны изменять ее суть.</w:t>
      </w:r>
    </w:p>
    <w:p w:rsidR="002C41E5" w:rsidRPr="00583C93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256182822"/>
      <w:r w:rsidRPr="00583C93">
        <w:rPr>
          <w:rFonts w:ascii="Times New Roman" w:hAnsi="Times New Roman" w:cs="Times New Roman"/>
          <w:sz w:val="24"/>
          <w:szCs w:val="24"/>
        </w:rPr>
        <w:t>3.4. Внесение изменений в документацию</w:t>
      </w:r>
      <w:bookmarkEnd w:id="27"/>
      <w:r w:rsidRPr="00583C93">
        <w:rPr>
          <w:rFonts w:ascii="Times New Roman" w:hAnsi="Times New Roman" w:cs="Times New Roman"/>
          <w:sz w:val="24"/>
          <w:szCs w:val="24"/>
        </w:rPr>
        <w:t xml:space="preserve"> об аукционе</w:t>
      </w:r>
      <w:bookmarkEnd w:id="28"/>
      <w:r>
        <w:rPr>
          <w:rFonts w:ascii="Times New Roman" w:hAnsi="Times New Roman" w:cs="Times New Roman"/>
          <w:sz w:val="24"/>
          <w:szCs w:val="24"/>
        </w:rPr>
        <w:t>.</w:t>
      </w:r>
    </w:p>
    <w:p w:rsidR="002C41E5" w:rsidRPr="00E85389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Организатор аукциона по собственной инициативе или в соответствии</w:t>
      </w:r>
      <w:r>
        <w:rPr>
          <w:rFonts w:ascii="Times New Roman" w:hAnsi="Times New Roman" w:cs="Times New Roman"/>
          <w:sz w:val="24"/>
          <w:szCs w:val="24"/>
        </w:rPr>
        <w:br/>
      </w:r>
      <w:r w:rsidRPr="00E85389">
        <w:rPr>
          <w:rFonts w:ascii="Times New Roman" w:hAnsi="Times New Roman" w:cs="Times New Roman"/>
          <w:sz w:val="24"/>
          <w:szCs w:val="24"/>
        </w:rPr>
        <w:t>с запросом заинтересованного лица вправе принять решение о внесении изменений</w:t>
      </w:r>
      <w:r w:rsidRPr="00E85389">
        <w:rPr>
          <w:rFonts w:ascii="Times New Roman" w:hAnsi="Times New Roman" w:cs="Times New Roman"/>
          <w:sz w:val="24"/>
          <w:szCs w:val="24"/>
        </w:rPr>
        <w:br/>
      </w:r>
      <w:r w:rsidRPr="00E85389">
        <w:rPr>
          <w:rFonts w:ascii="Times New Roman" w:hAnsi="Times New Roman" w:cs="Times New Roman"/>
          <w:sz w:val="24"/>
          <w:szCs w:val="24"/>
        </w:rPr>
        <w:lastRenderedPageBreak/>
        <w:t xml:space="preserve">в Документацию об аукционе не позднее чем за пять дней до даты окончания подачи заявок на участие в аукционе. При этом изменение предмета аукциона не допускается. </w:t>
      </w:r>
    </w:p>
    <w:p w:rsidR="002C41E5" w:rsidRPr="00E85389" w:rsidRDefault="002C41E5" w:rsidP="002C41E5">
      <w:pPr>
        <w:pStyle w:val="21"/>
        <w:keepNext/>
        <w:ind w:firstLine="709"/>
        <w:contextualSpacing/>
        <w:rPr>
          <w:sz w:val="24"/>
        </w:rPr>
      </w:pPr>
      <w:r w:rsidRPr="00E85389">
        <w:rPr>
          <w:sz w:val="24"/>
        </w:rPr>
        <w:t xml:space="preserve">3.4.2. В течение одного дня с даты принятия указанного решения соответствующие изменения размещаются Специализированной организаций на официальном сайте торгов – </w:t>
      </w:r>
      <w:hyperlink r:id="rId19" w:history="1">
        <w:r w:rsidRPr="00E85389">
          <w:rPr>
            <w:rStyle w:val="a7"/>
            <w:sz w:val="24"/>
            <w:lang w:val="en-US"/>
          </w:rPr>
          <w:t>www</w:t>
        </w:r>
        <w:r w:rsidRPr="00E85389">
          <w:rPr>
            <w:rStyle w:val="a7"/>
            <w:sz w:val="24"/>
          </w:rPr>
          <w:t>.</w:t>
        </w:r>
        <w:proofErr w:type="spellStart"/>
        <w:r w:rsidRPr="00E85389">
          <w:rPr>
            <w:rStyle w:val="a7"/>
            <w:sz w:val="24"/>
            <w:lang w:val="en-US"/>
          </w:rPr>
          <w:t>torgi</w:t>
        </w:r>
        <w:proofErr w:type="spellEnd"/>
        <w:r w:rsidRPr="00E85389">
          <w:rPr>
            <w:rStyle w:val="a7"/>
            <w:sz w:val="24"/>
          </w:rPr>
          <w:t>.</w:t>
        </w:r>
        <w:proofErr w:type="spellStart"/>
        <w:r w:rsidRPr="00E85389">
          <w:rPr>
            <w:rStyle w:val="a7"/>
            <w:sz w:val="24"/>
            <w:lang w:val="en-US"/>
          </w:rPr>
          <w:t>gov</w:t>
        </w:r>
        <w:proofErr w:type="spellEnd"/>
        <w:r w:rsidRPr="00E85389">
          <w:rPr>
            <w:rStyle w:val="a7"/>
            <w:sz w:val="24"/>
          </w:rPr>
          <w:t>.</w:t>
        </w:r>
        <w:proofErr w:type="spellStart"/>
        <w:r w:rsidRPr="00E85389">
          <w:rPr>
            <w:rStyle w:val="a7"/>
            <w:sz w:val="24"/>
            <w:lang w:val="en-US"/>
          </w:rPr>
          <w:t>ru</w:t>
        </w:r>
        <w:proofErr w:type="spellEnd"/>
      </w:hyperlink>
      <w:r w:rsidRPr="00E85389">
        <w:rPr>
          <w:sz w:val="24"/>
        </w:rPr>
        <w:t xml:space="preserve"> и на электронной площадке – </w:t>
      </w:r>
      <w:r w:rsidRPr="00E85389">
        <w:rPr>
          <w:sz w:val="24"/>
          <w:u w:val="single"/>
          <w:lang w:val="en-US"/>
        </w:rPr>
        <w:t>sale</w:t>
      </w:r>
      <w:r w:rsidRPr="00E85389">
        <w:rPr>
          <w:sz w:val="24"/>
          <w:u w:val="single"/>
        </w:rPr>
        <w:t>.</w:t>
      </w:r>
      <w:proofErr w:type="spellStart"/>
      <w:r w:rsidRPr="00E85389">
        <w:rPr>
          <w:sz w:val="24"/>
          <w:u w:val="single"/>
          <w:lang w:val="en-US"/>
        </w:rPr>
        <w:t>zakazrf</w:t>
      </w:r>
      <w:proofErr w:type="spellEnd"/>
      <w:r w:rsidRPr="00E85389">
        <w:rPr>
          <w:sz w:val="24"/>
          <w:u w:val="single"/>
        </w:rPr>
        <w:t>.</w:t>
      </w:r>
      <w:proofErr w:type="spellStart"/>
      <w:r w:rsidRPr="00E85389">
        <w:rPr>
          <w:sz w:val="24"/>
          <w:u w:val="single"/>
          <w:lang w:val="en-US"/>
        </w:rPr>
        <w:t>ru</w:t>
      </w:r>
      <w:proofErr w:type="spellEnd"/>
      <w:r w:rsidRPr="00E85389">
        <w:rPr>
          <w:sz w:val="24"/>
          <w:u w:val="single"/>
        </w:rPr>
        <w:t>.</w:t>
      </w:r>
    </w:p>
    <w:p w:rsidR="002C41E5" w:rsidRPr="00AA4B77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389">
        <w:rPr>
          <w:rFonts w:ascii="Times New Roman" w:hAnsi="Times New Roman" w:cs="Times New Roman"/>
          <w:sz w:val="24"/>
          <w:szCs w:val="24"/>
        </w:rPr>
        <w:t>3.4.3. В течение двух рабочих дней с даты принятия</w:t>
      </w:r>
      <w:r w:rsidRPr="00583C93">
        <w:rPr>
          <w:rFonts w:ascii="Times New Roman" w:hAnsi="Times New Roman" w:cs="Times New Roman"/>
          <w:sz w:val="24"/>
          <w:szCs w:val="24"/>
        </w:rPr>
        <w:t xml:space="preserve"> указанного решения </w:t>
      </w:r>
      <w:r w:rsidRPr="00AA4B77">
        <w:rPr>
          <w:rFonts w:ascii="Times New Roman" w:hAnsi="Times New Roman" w:cs="Times New Roman"/>
          <w:sz w:val="24"/>
          <w:szCs w:val="24"/>
        </w:rPr>
        <w:t>соответствующие изменения направляются заказными письмами или в форме электронных документов всем заявителям, которым была ранее предоставлена Документация</w:t>
      </w:r>
      <w:r w:rsidRPr="00AA4B77">
        <w:rPr>
          <w:rFonts w:ascii="Times New Roman" w:hAnsi="Times New Roman" w:cs="Times New Roman"/>
          <w:sz w:val="24"/>
          <w:szCs w:val="24"/>
        </w:rPr>
        <w:br/>
        <w:t xml:space="preserve">об аукционе. </w:t>
      </w:r>
    </w:p>
    <w:p w:rsidR="002C41E5" w:rsidRPr="00AA4B77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77">
        <w:rPr>
          <w:rFonts w:ascii="Times New Roman" w:hAnsi="Times New Roman" w:cs="Times New Roman"/>
          <w:sz w:val="24"/>
          <w:szCs w:val="24"/>
        </w:rPr>
        <w:t>3.4.4. При этом срок подачи заявок на участие в аукционе должен быть продлен таким образом, чтобы с даты размещения на официальном сайте торгов и на электронной площадке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2C41E5" w:rsidRPr="00AA4B77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77">
        <w:rPr>
          <w:rFonts w:ascii="Times New Roman" w:hAnsi="Times New Roman" w:cs="Times New Roman"/>
          <w:sz w:val="24"/>
          <w:szCs w:val="24"/>
        </w:rPr>
        <w:t>3.4.5. Участники аукциона, использующие Документацию об аукционе</w:t>
      </w:r>
      <w:r w:rsidRPr="00AA4B77">
        <w:rPr>
          <w:rFonts w:ascii="Times New Roman" w:hAnsi="Times New Roman" w:cs="Times New Roman"/>
          <w:sz w:val="24"/>
          <w:szCs w:val="24"/>
        </w:rPr>
        <w:br/>
        <w:t>с официального сайта торгов и с электронной площадки, идентификация которой невозможна, самостоятельно отслеживают возможные изменения, внесенные в извещение о проведение открытого аукциона и в Документацию об аукционе.</w:t>
      </w:r>
    </w:p>
    <w:p w:rsidR="002C41E5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77">
        <w:rPr>
          <w:rFonts w:ascii="Times New Roman" w:hAnsi="Times New Roman" w:cs="Times New Roman"/>
          <w:sz w:val="24"/>
          <w:szCs w:val="24"/>
        </w:rPr>
        <w:t>3.4.6. Организатор аукциона или Специализированная организация не несут ответственности в случае, если заявитель своевременно не ознакомился с размещенными надлежащим образом изменениями, внесенными в извещение о проведении аукциона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и </w:t>
      </w:r>
      <w:r w:rsidRPr="00AA4B77">
        <w:rPr>
          <w:rFonts w:ascii="Times New Roman" w:hAnsi="Times New Roman" w:cs="Times New Roman"/>
          <w:sz w:val="24"/>
          <w:szCs w:val="24"/>
        </w:rPr>
        <w:t>Документацию об аукционе.</w:t>
      </w:r>
      <w:r w:rsidRPr="00583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E5" w:rsidRPr="00583C93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41E5" w:rsidRPr="00583C93" w:rsidRDefault="002C41E5" w:rsidP="002C41E5">
      <w:pPr>
        <w:pStyle w:val="3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_Toc256182823"/>
      <w:bookmarkEnd w:id="17"/>
      <w:r w:rsidRPr="00583C93">
        <w:rPr>
          <w:rFonts w:ascii="Times New Roman" w:hAnsi="Times New Roman" w:cs="Times New Roman"/>
          <w:sz w:val="24"/>
          <w:szCs w:val="24"/>
        </w:rPr>
        <w:t>РАЗДЕЛ 4. ПОДГОТОВКА И ПОДАЧА ЗАЯВКИ НА УЧАСТИЕ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 АУКЦИОНЕ</w:t>
      </w:r>
      <w:bookmarkEnd w:id="29"/>
    </w:p>
    <w:p w:rsidR="002C41E5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183681450"/>
      <w:bookmarkStart w:id="31" w:name="_Toc256182824"/>
    </w:p>
    <w:p w:rsidR="002C41E5" w:rsidRPr="00583C93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 xml:space="preserve">4.1. Форма заявки на участие в </w:t>
      </w:r>
      <w:bookmarkEnd w:id="30"/>
      <w:r w:rsidRPr="00583C93">
        <w:rPr>
          <w:rFonts w:ascii="Times New Roman" w:hAnsi="Times New Roman" w:cs="Times New Roman"/>
          <w:sz w:val="24"/>
          <w:szCs w:val="24"/>
        </w:rPr>
        <w:t>аукционе</w:t>
      </w:r>
      <w:bookmarkEnd w:id="31"/>
      <w:r>
        <w:rPr>
          <w:rFonts w:ascii="Times New Roman" w:hAnsi="Times New Roman" w:cs="Times New Roman"/>
          <w:sz w:val="24"/>
          <w:szCs w:val="24"/>
        </w:rPr>
        <w:t>.</w:t>
      </w:r>
    </w:p>
    <w:p w:rsidR="002C41E5" w:rsidRPr="007A0D1A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1A">
        <w:rPr>
          <w:rFonts w:ascii="Times New Roman" w:hAnsi="Times New Roman" w:cs="Times New Roman"/>
          <w:color w:val="000000"/>
          <w:sz w:val="24"/>
          <w:szCs w:val="24"/>
        </w:rPr>
        <w:t xml:space="preserve">4.1.1. Для участия в аукционе заявители заполняют электронную форму заявки. </w:t>
      </w:r>
    </w:p>
    <w:p w:rsidR="002C41E5" w:rsidRPr="00AA4B77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1A">
        <w:rPr>
          <w:rFonts w:ascii="Times New Roman" w:hAnsi="Times New Roman" w:cs="Times New Roman"/>
          <w:color w:val="000000"/>
          <w:sz w:val="24"/>
          <w:szCs w:val="24"/>
        </w:rPr>
        <w:t>4.1.2.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0D1A">
        <w:rPr>
          <w:rFonts w:ascii="Times New Roman" w:hAnsi="Times New Roman" w:cs="Times New Roman"/>
          <w:color w:val="000000"/>
          <w:sz w:val="24"/>
          <w:szCs w:val="24"/>
        </w:rPr>
        <w:t>Заявитель подает пакет документов, входящих в состав заявки на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0D1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A4B77">
        <w:rPr>
          <w:rFonts w:ascii="Times New Roman" w:hAnsi="Times New Roman" w:cs="Times New Roman"/>
          <w:color w:val="000000"/>
          <w:sz w:val="24"/>
          <w:szCs w:val="24"/>
        </w:rPr>
        <w:t>аукционе, в соответствии с перечнем, указанным в п. 4.2 Документации об аукционе.</w:t>
      </w:r>
    </w:p>
    <w:p w:rsidR="002C41E5" w:rsidRPr="00583C93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77">
        <w:rPr>
          <w:rFonts w:ascii="Times New Roman" w:hAnsi="Times New Roman" w:cs="Times New Roman"/>
          <w:color w:val="000000"/>
          <w:sz w:val="24"/>
          <w:szCs w:val="24"/>
        </w:rPr>
        <w:t>4.1.3. Все документы, входящие в состав заявки на участие в аукционе, должны быть составлены на русском языке. Подача входящих в состав заявки документов</w:t>
      </w:r>
      <w:r w:rsidRPr="00AA4B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B77">
        <w:rPr>
          <w:rFonts w:ascii="Times New Roman" w:hAnsi="Times New Roman" w:cs="Times New Roman"/>
          <w:sz w:val="24"/>
          <w:szCs w:val="24"/>
        </w:rPr>
        <w:t>на иностранном языке должна сопровождаться предоставлением надлежащим образом заверенного перевода таких документов на русский язык. Документы, происходящие</w:t>
      </w:r>
      <w:r w:rsidRPr="00AA4B77">
        <w:rPr>
          <w:rFonts w:ascii="Times New Roman" w:hAnsi="Times New Roman" w:cs="Times New Roman"/>
          <w:sz w:val="24"/>
          <w:szCs w:val="24"/>
        </w:rPr>
        <w:br/>
        <w:t>из иностранного государства, должны быть</w:t>
      </w:r>
      <w:r w:rsidRPr="00583C93">
        <w:rPr>
          <w:rFonts w:ascii="Times New Roman" w:hAnsi="Times New Roman" w:cs="Times New Roman"/>
          <w:sz w:val="24"/>
          <w:szCs w:val="24"/>
        </w:rPr>
        <w:t xml:space="preserve"> надлежащим образом легализованы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и международными договорами Российской Федерации. </w:t>
      </w:r>
    </w:p>
    <w:p w:rsidR="002C41E5" w:rsidRPr="00583C93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256182826"/>
      <w:r w:rsidRPr="00583C93">
        <w:rPr>
          <w:rFonts w:ascii="Times New Roman" w:hAnsi="Times New Roman" w:cs="Times New Roman"/>
          <w:sz w:val="24"/>
          <w:szCs w:val="24"/>
        </w:rPr>
        <w:t>4.2. Требования к составу заявки на участие в аукционе</w:t>
      </w:r>
      <w:bookmarkEnd w:id="32"/>
      <w:r>
        <w:rPr>
          <w:rFonts w:ascii="Times New Roman" w:hAnsi="Times New Roman" w:cs="Times New Roman"/>
          <w:sz w:val="24"/>
          <w:szCs w:val="24"/>
        </w:rPr>
        <w:t>.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Заявка на участие в аукционе должна содержать сведения и документы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о заявителе, подавшем такую заявку: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</w:t>
      </w:r>
      <w:r w:rsidRPr="00E571BD">
        <w:rPr>
          <w:rFonts w:ascii="Times New Roman" w:hAnsi="Times New Roman" w:cs="Times New Roman"/>
          <w:sz w:val="24"/>
          <w:szCs w:val="24"/>
        </w:rPr>
        <w:t>телефона, адрес электронной почты для обеспечения переписки;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</w:t>
      </w:r>
      <w:r w:rsidRPr="00583C93">
        <w:rPr>
          <w:rFonts w:ascii="Times New Roman" w:hAnsi="Times New Roman" w:cs="Times New Roman"/>
          <w:sz w:val="24"/>
          <w:szCs w:val="24"/>
        </w:rPr>
        <w:lastRenderedPageBreak/>
        <w:t>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от имени заявителя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C93">
        <w:rPr>
          <w:rFonts w:ascii="Times New Roman" w:hAnsi="Times New Roman" w:cs="Times New Roman"/>
          <w:sz w:val="24"/>
          <w:szCs w:val="24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C93">
        <w:rPr>
          <w:rFonts w:ascii="Times New Roman" w:hAnsi="Times New Roman" w:cs="Times New Roman"/>
          <w:sz w:val="24"/>
          <w:szCs w:val="24"/>
        </w:rPr>
        <w:t xml:space="preserve">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копии учредительных документов заявителя (для юридических лиц);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C93">
        <w:rPr>
          <w:rFonts w:ascii="Times New Roman" w:hAnsi="Times New Roman" w:cs="Times New Roman"/>
          <w:sz w:val="24"/>
          <w:szCs w:val="24"/>
        </w:rPr>
        <w:t xml:space="preserve"> 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C93">
        <w:rPr>
          <w:rFonts w:ascii="Times New Roman" w:hAnsi="Times New Roman" w:cs="Times New Roman"/>
          <w:sz w:val="24"/>
          <w:szCs w:val="24"/>
        </w:rPr>
        <w:t xml:space="preserve"> юридического лица, об отсутствии решения арбитражного суда о признании заявителя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C93">
        <w:rPr>
          <w:rFonts w:ascii="Times New Roman" w:hAnsi="Times New Roman" w:cs="Times New Roman"/>
          <w:sz w:val="24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Заявка на участие в аукционе должна содержать предложения об условиях выполнения работ, которые необходимо выполнить в отношении государственного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 случаях, предусмотренных Информационной картой аукциона,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Документы или копии документов, подтверждающие внесение задатка,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 случае если в Извещении о проведении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C93">
        <w:rPr>
          <w:rFonts w:ascii="Times New Roman" w:hAnsi="Times New Roman" w:cs="Times New Roman"/>
          <w:sz w:val="24"/>
          <w:szCs w:val="24"/>
        </w:rPr>
        <w:t>содержится требование о внесении задатка.</w:t>
      </w:r>
    </w:p>
    <w:p w:rsidR="002C41E5" w:rsidRPr="00583C93" w:rsidRDefault="002C41E5" w:rsidP="002C41E5">
      <w:pPr>
        <w:pStyle w:val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256182827"/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583C93">
        <w:rPr>
          <w:rFonts w:ascii="Times New Roman" w:hAnsi="Times New Roman" w:cs="Times New Roman"/>
          <w:sz w:val="24"/>
          <w:szCs w:val="24"/>
        </w:rPr>
        <w:t>Требование о внесении задатка на участие в аукционе</w:t>
      </w:r>
      <w:bookmarkEnd w:id="33"/>
      <w:r w:rsidRPr="00583C93">
        <w:rPr>
          <w:rFonts w:ascii="Times New Roman" w:hAnsi="Times New Roman" w:cs="Times New Roman"/>
          <w:sz w:val="24"/>
          <w:szCs w:val="24"/>
        </w:rPr>
        <w:t>, возврат задатков.</w:t>
      </w:r>
    </w:p>
    <w:p w:rsidR="002C41E5" w:rsidRPr="00583C93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Требование о необходимости внесения задатка указаны в Извещении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о проведении аукциона.</w:t>
      </w:r>
    </w:p>
    <w:p w:rsidR="002C41E5" w:rsidRPr="00583C93" w:rsidRDefault="002C41E5" w:rsidP="002C41E5">
      <w:pPr>
        <w:pStyle w:val="a5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Порядок возврата задатков лицам, перечислившим задаток для участия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C93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08DB">
        <w:rPr>
          <w:rFonts w:ascii="Times New Roman" w:hAnsi="Times New Roman" w:cs="Times New Roman"/>
          <w:sz w:val="24"/>
          <w:szCs w:val="24"/>
        </w:rPr>
        <w:t>осуществляется согласно Регламенту электронной площадки.</w:t>
      </w:r>
    </w:p>
    <w:p w:rsidR="002C41E5" w:rsidRPr="00583C93" w:rsidRDefault="002C41E5" w:rsidP="002C41E5">
      <w:pPr>
        <w:pStyle w:val="21"/>
        <w:keepNext/>
        <w:ind w:firstLine="709"/>
        <w:contextualSpacing/>
        <w:rPr>
          <w:b/>
          <w:sz w:val="24"/>
        </w:rPr>
      </w:pPr>
    </w:p>
    <w:p w:rsidR="002C41E5" w:rsidRPr="00583C93" w:rsidRDefault="002C41E5" w:rsidP="002C41E5">
      <w:pPr>
        <w:pStyle w:val="21"/>
        <w:widowControl w:val="0"/>
        <w:ind w:firstLine="709"/>
        <w:contextualSpacing/>
        <w:rPr>
          <w:b/>
          <w:sz w:val="24"/>
        </w:rPr>
      </w:pPr>
      <w:r w:rsidRPr="00583C93">
        <w:rPr>
          <w:b/>
          <w:sz w:val="24"/>
        </w:rPr>
        <w:t>4.4. Подача заявки на участие в аукционе</w:t>
      </w:r>
      <w:r>
        <w:rPr>
          <w:b/>
          <w:sz w:val="24"/>
        </w:rPr>
        <w:t>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 xml:space="preserve">4.4.1. Заявка на участие в аукционе подается заявителем </w:t>
      </w:r>
      <w:r w:rsidRPr="00E571BD">
        <w:t>в срок и по форме, который установлены Документацией об аукционе.</w:t>
      </w:r>
      <w:r>
        <w:t xml:space="preserve"> </w:t>
      </w:r>
      <w:r w:rsidRPr="00583C93">
        <w:t xml:space="preserve">Подача заявки на участие в аукционе является акцептом оферты в соответствии со статьей 438 Гражданского кодекса Российской </w:t>
      </w:r>
      <w:r w:rsidRPr="00583C93">
        <w:lastRenderedPageBreak/>
        <w:t>Федерации.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90009E">
        <w:t>4.4.2. </w:t>
      </w:r>
      <w:r w:rsidRPr="00583C93">
        <w:t>Заявка подается путем заполнения ее электронной формы, размещенной</w:t>
      </w:r>
      <w:r>
        <w:br/>
      </w:r>
      <w:r w:rsidRPr="00583C93">
        <w:t xml:space="preserve">в открытой для доступа неограниченного круга лиц части электронной площадки (далее </w:t>
      </w:r>
      <w:r>
        <w:t>–</w:t>
      </w:r>
      <w:r w:rsidRPr="00583C93">
        <w:t xml:space="preserve"> открытая часть электронной площадки), с приложением электронных документов</w:t>
      </w:r>
      <w:r>
        <w:br/>
      </w:r>
      <w:r w:rsidRPr="00583C93">
        <w:t xml:space="preserve">в соответствии с перечнем, указанным в п.4.2 </w:t>
      </w:r>
      <w:r w:rsidRPr="0090009E">
        <w:t>Д</w:t>
      </w:r>
      <w:r w:rsidRPr="00583C93">
        <w:t>окументации об аукционе. Прилагаемые</w:t>
      </w:r>
      <w:r>
        <w:br/>
      </w:r>
      <w:r w:rsidRPr="00583C93">
        <w:t>к Заявке документы подаются в электронном виде (должны быть отсканированы).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4.4.3.</w:t>
      </w:r>
      <w:r>
        <w:t> </w:t>
      </w:r>
      <w:r w:rsidRPr="00583C93">
        <w:t>Заявитель вправе подать только одну заявку в отношении каждого предмета аукциона (лота).</w:t>
      </w:r>
    </w:p>
    <w:p w:rsidR="002C41E5" w:rsidRDefault="002C41E5" w:rsidP="002C41E5">
      <w:pPr>
        <w:pStyle w:val="aff0"/>
        <w:keepNext w:val="0"/>
        <w:widowControl w:val="0"/>
        <w:ind w:firstLine="709"/>
        <w:contextualSpacing/>
        <w:jc w:val="both"/>
        <w:rPr>
          <w:bCs/>
        </w:rPr>
      </w:pPr>
      <w:r w:rsidRPr="00E571BD">
        <w:t>4.4.4. Прием заявок на участие в аукционе прекращается в указанный в Извещении</w:t>
      </w:r>
      <w:r w:rsidRPr="00E571BD">
        <w:br/>
        <w:t>о проведении аукциона день рассмотрения заявок на участие в аукционе непосредственно перед началом рассмотрения заявок. Срок начала рассмотрения заявок на участие</w:t>
      </w:r>
      <w:r w:rsidRPr="00E571BD">
        <w:br/>
        <w:t xml:space="preserve">в аукционе указан также в </w:t>
      </w:r>
      <w:r w:rsidRPr="00E571BD">
        <w:rPr>
          <w:bCs/>
        </w:rPr>
        <w:t>Извещении о проведении аукциона.</w:t>
      </w:r>
      <w:r>
        <w:rPr>
          <w:bCs/>
        </w:rPr>
        <w:t xml:space="preserve"> 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4.4.5.</w:t>
      </w:r>
      <w:r>
        <w:t> </w:t>
      </w:r>
      <w:r w:rsidRPr="00583C9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</w:t>
      </w:r>
      <w:r>
        <w:t xml:space="preserve"> </w:t>
      </w:r>
      <w:r w:rsidRPr="00583C93">
        <w:t>заявок на электронной площадке. Каждой заявке присваивается номер с указанием даты</w:t>
      </w:r>
      <w:r>
        <w:br/>
      </w:r>
      <w:r w:rsidRPr="00583C93">
        <w:t xml:space="preserve">и времени приема. 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4.4.6.</w:t>
      </w:r>
      <w:r>
        <w:t> </w:t>
      </w:r>
      <w:r w:rsidRPr="00583C93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4.4.7.</w:t>
      </w:r>
      <w:r>
        <w:t> </w:t>
      </w:r>
      <w:r w:rsidRPr="00583C93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C41E5" w:rsidRPr="00583C93" w:rsidRDefault="002C41E5" w:rsidP="002C41E5">
      <w:pPr>
        <w:widowControl w:val="0"/>
        <w:ind w:firstLine="709"/>
        <w:contextualSpacing/>
        <w:jc w:val="both"/>
      </w:pP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  <w:rPr>
          <w:b/>
        </w:rPr>
      </w:pPr>
      <w:r w:rsidRPr="00583C93">
        <w:rPr>
          <w:b/>
        </w:rPr>
        <w:t>4.5. Отзыв заявок на участие в аукционе</w:t>
      </w:r>
      <w:r>
        <w:rPr>
          <w:b/>
        </w:rPr>
        <w:t>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4.5.1.</w:t>
      </w:r>
      <w:r>
        <w:t> </w:t>
      </w:r>
      <w:r w:rsidRPr="00583C93">
        <w:t>Заявитель вправе отозвать заявку в любое время до установленных даты</w:t>
      </w:r>
      <w:r>
        <w:br/>
      </w:r>
      <w:r w:rsidRPr="00583C93">
        <w:t xml:space="preserve">и времени начала рассмотрения заявок на участие в аукционе. 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4.5.2.</w:t>
      </w:r>
      <w:r>
        <w:t> </w:t>
      </w:r>
      <w:r w:rsidRPr="00583C93">
        <w:t>Заявитель, желающий отозвать свою заявку на участие в аукционе, направляет уведомление об отзыве заявки на электронную площадку.</w:t>
      </w:r>
    </w:p>
    <w:p w:rsidR="002C41E5" w:rsidRPr="00583C93" w:rsidRDefault="002C41E5" w:rsidP="002C41E5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Отзывы заявок на участие в аукционе регистрируются в журнале приема заявок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на электронной площадке. </w:t>
      </w:r>
    </w:p>
    <w:p w:rsidR="002C41E5" w:rsidRPr="00583C93" w:rsidRDefault="002C41E5" w:rsidP="002C41E5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1BD">
        <w:rPr>
          <w:rFonts w:ascii="Times New Roman" w:hAnsi="Times New Roman" w:cs="Times New Roman"/>
          <w:sz w:val="24"/>
          <w:szCs w:val="24"/>
        </w:rPr>
        <w:t>4.5.3. Заявки на участие в аукционе, отозванные</w:t>
      </w:r>
      <w:r w:rsidRPr="00E571BD">
        <w:rPr>
          <w:rFonts w:ascii="Times New Roman" w:hAnsi="Times New Roman" w:cs="Times New Roman"/>
          <w:sz w:val="24"/>
          <w:szCs w:val="24"/>
        </w:rPr>
        <w:br/>
        <w:t>до окончания срока подачи заявок на участие в аукционе, считаются не поданными.</w:t>
      </w:r>
      <w:r w:rsidRPr="00583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E5" w:rsidRPr="00583C93" w:rsidRDefault="002C41E5" w:rsidP="002C41E5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4.5.4.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После начала процедуры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C93">
        <w:rPr>
          <w:rFonts w:ascii="Times New Roman" w:hAnsi="Times New Roman" w:cs="Times New Roman"/>
          <w:sz w:val="24"/>
          <w:szCs w:val="24"/>
        </w:rPr>
        <w:t>отзыв заявок на участие в аукционе</w:t>
      </w:r>
      <w:r w:rsidRPr="00F344DE">
        <w:rPr>
          <w:rFonts w:ascii="Times New Roman" w:hAnsi="Times New Roman" w:cs="Times New Roman"/>
          <w:sz w:val="24"/>
          <w:szCs w:val="24"/>
        </w:rPr>
        <w:t xml:space="preserve"> </w:t>
      </w:r>
      <w:r w:rsidRPr="00583C93">
        <w:rPr>
          <w:rFonts w:ascii="Times New Roman" w:hAnsi="Times New Roman" w:cs="Times New Roman"/>
          <w:sz w:val="24"/>
          <w:szCs w:val="24"/>
        </w:rPr>
        <w:t xml:space="preserve">не допускается. 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4.5.5.</w:t>
      </w:r>
      <w:r>
        <w:t> </w:t>
      </w:r>
      <w:r w:rsidRPr="00583C93">
        <w:t xml:space="preserve"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</w:t>
      </w:r>
    </w:p>
    <w:p w:rsidR="002C41E5" w:rsidRPr="00B6559A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B6559A"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2C41E5" w:rsidRPr="00B6559A" w:rsidRDefault="002C41E5" w:rsidP="002C41E5">
      <w:pPr>
        <w:pStyle w:val="30"/>
        <w:keepNext w:val="0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183681466"/>
      <w:bookmarkStart w:id="35" w:name="_Toc256182830"/>
      <w:r w:rsidRPr="00B6559A">
        <w:rPr>
          <w:rFonts w:ascii="Times New Roman" w:hAnsi="Times New Roman" w:cs="Times New Roman"/>
          <w:sz w:val="24"/>
          <w:szCs w:val="24"/>
        </w:rPr>
        <w:t xml:space="preserve">4.6. Порядок рассмотрения заявок на участие в </w:t>
      </w:r>
      <w:bookmarkEnd w:id="34"/>
      <w:r w:rsidRPr="00B6559A">
        <w:rPr>
          <w:rFonts w:ascii="Times New Roman" w:hAnsi="Times New Roman" w:cs="Times New Roman"/>
          <w:sz w:val="24"/>
          <w:szCs w:val="24"/>
        </w:rPr>
        <w:t>аукционе</w:t>
      </w:r>
      <w:bookmarkEnd w:id="35"/>
      <w:r w:rsidRPr="00B6559A">
        <w:rPr>
          <w:rFonts w:ascii="Times New Roman" w:hAnsi="Times New Roman" w:cs="Times New Roman"/>
          <w:sz w:val="24"/>
          <w:szCs w:val="24"/>
        </w:rPr>
        <w:t>.</w:t>
      </w:r>
    </w:p>
    <w:p w:rsidR="002C41E5" w:rsidRPr="00B6559A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59A">
        <w:rPr>
          <w:rFonts w:ascii="Times New Roman" w:hAnsi="Times New Roman" w:cs="Times New Roman"/>
          <w:sz w:val="24"/>
          <w:szCs w:val="24"/>
        </w:rPr>
        <w:t>4.6.1. Аукционная комиссия рассматривает заявки на участие в аукционе на предмет их соответствия требованиям, установленным Документацией об аукционе, и соответствия заявителей требованиям, установленным разделом 2 Документации об аукционе.</w:t>
      </w:r>
    </w:p>
    <w:p w:rsidR="002C41E5" w:rsidRPr="00B6559A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59A">
        <w:rPr>
          <w:rFonts w:ascii="Times New Roman" w:hAnsi="Times New Roman" w:cs="Times New Roman"/>
          <w:sz w:val="24"/>
          <w:szCs w:val="24"/>
        </w:rPr>
        <w:t>4.6.2. Срок рассмотрения заявок на участие в аукционе не может превышать десяти дней с даты окончания срока подачи заявок, указанного в Извещении о проведении аукциона и в Извещении о проведении аукциона.</w:t>
      </w:r>
    </w:p>
    <w:p w:rsidR="002C41E5" w:rsidRPr="00B6559A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59A">
        <w:rPr>
          <w:rFonts w:ascii="Times New Roman" w:hAnsi="Times New Roman" w:cs="Times New Roman"/>
          <w:sz w:val="24"/>
          <w:szCs w:val="24"/>
        </w:rPr>
        <w:t xml:space="preserve">4.6.3. На основании результатов рассмотрения заявок на участие в аукционе аукционной комиссией принимается решение о допуске заявителя к участию в аукционе </w:t>
      </w:r>
      <w:r w:rsidRPr="00B6559A">
        <w:rPr>
          <w:rFonts w:ascii="Times New Roman" w:hAnsi="Times New Roman" w:cs="Times New Roman"/>
          <w:sz w:val="24"/>
          <w:szCs w:val="24"/>
        </w:rPr>
        <w:br/>
        <w:t>и о признании заявителя участником аукциона или об отказе в допуске такого заявителя</w:t>
      </w:r>
      <w:r w:rsidRPr="00B6559A">
        <w:rPr>
          <w:rFonts w:ascii="Times New Roman" w:hAnsi="Times New Roman" w:cs="Times New Roman"/>
          <w:sz w:val="24"/>
          <w:szCs w:val="24"/>
        </w:rPr>
        <w:br/>
        <w:t>к участию в аукционе, которое оформляется протоколом рассмотрения заявок на участие</w:t>
      </w:r>
      <w:r w:rsidRPr="00B6559A">
        <w:rPr>
          <w:rFonts w:ascii="Times New Roman" w:hAnsi="Times New Roman" w:cs="Times New Roman"/>
          <w:sz w:val="24"/>
          <w:szCs w:val="24"/>
        </w:rPr>
        <w:br/>
        <w:t xml:space="preserve">в аукционе. </w:t>
      </w:r>
    </w:p>
    <w:p w:rsidR="002C41E5" w:rsidRPr="00B6559A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59A">
        <w:rPr>
          <w:rFonts w:ascii="Times New Roman" w:hAnsi="Times New Roman" w:cs="Times New Roman"/>
          <w:sz w:val="24"/>
          <w:szCs w:val="24"/>
        </w:rPr>
        <w:t xml:space="preserve">4.6.4. Протокол ведется аукционной комиссией и подписывается всеми </w:t>
      </w:r>
      <w:r w:rsidRPr="00B6559A">
        <w:rPr>
          <w:rFonts w:ascii="Times New Roman" w:hAnsi="Times New Roman" w:cs="Times New Roman"/>
          <w:sz w:val="24"/>
          <w:szCs w:val="24"/>
        </w:rPr>
        <w:lastRenderedPageBreak/>
        <w:t>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</w:t>
      </w:r>
      <w:r w:rsidRPr="00B6559A">
        <w:rPr>
          <w:rFonts w:ascii="Times New Roman" w:hAnsi="Times New Roman" w:cs="Times New Roman"/>
          <w:sz w:val="24"/>
          <w:szCs w:val="24"/>
        </w:rPr>
        <w:br/>
        <w:t>о допуске заявителя к участию в аукционе и признании его участником аукциона или</w:t>
      </w:r>
      <w:r w:rsidRPr="00B6559A">
        <w:rPr>
          <w:rFonts w:ascii="Times New Roman" w:hAnsi="Times New Roman" w:cs="Times New Roman"/>
          <w:sz w:val="24"/>
          <w:szCs w:val="24"/>
        </w:rPr>
        <w:br/>
        <w:t>об отказе в допуске к участию в аукционе с обоснованием такого решения и с указанием положений Правил, которым не соответствует заявитель, положений Документации</w:t>
      </w:r>
      <w:r w:rsidRPr="00B6559A">
        <w:rPr>
          <w:rFonts w:ascii="Times New Roman" w:hAnsi="Times New Roman" w:cs="Times New Roman"/>
          <w:sz w:val="24"/>
          <w:szCs w:val="24"/>
        </w:rPr>
        <w:br/>
        <w:t xml:space="preserve">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</w:t>
      </w:r>
    </w:p>
    <w:p w:rsidR="002C41E5" w:rsidRPr="00B6559A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59A">
        <w:rPr>
          <w:rFonts w:ascii="Times New Roman" w:hAnsi="Times New Roman" w:cs="Times New Roman"/>
          <w:sz w:val="24"/>
          <w:szCs w:val="24"/>
        </w:rPr>
        <w:t>4.6.5. Указанный протокол в день окончания рассмотрения заявок на участие</w:t>
      </w:r>
      <w:r w:rsidRPr="00B6559A">
        <w:rPr>
          <w:rFonts w:ascii="Times New Roman" w:hAnsi="Times New Roman" w:cs="Times New Roman"/>
          <w:sz w:val="24"/>
          <w:szCs w:val="24"/>
        </w:rPr>
        <w:br/>
        <w:t>в аукционе размещается Специализированной организацией на официальном сайте торгов и на электронной площадке. Заявителям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59A">
        <w:rPr>
          <w:rFonts w:ascii="Times New Roman" w:hAnsi="Times New Roman" w:cs="Times New Roman"/>
          <w:sz w:val="24"/>
          <w:szCs w:val="24"/>
        </w:rPr>
        <w:t>4.6.6. В случае если по окончании срока подачи заявок на участие в аукционе подана только одна заявка или не подано ни одной заявки, в указанный протокол</w:t>
      </w:r>
      <w:r w:rsidRPr="00583C93">
        <w:rPr>
          <w:rFonts w:ascii="Times New Roman" w:hAnsi="Times New Roman" w:cs="Times New Roman"/>
          <w:sz w:val="24"/>
          <w:szCs w:val="24"/>
        </w:rPr>
        <w:t xml:space="preserve"> вносится информация о признании аукциона несостоявшимся.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 xml:space="preserve">В случае если в документации об аукционе было установлено требование о внесении задатка, задаток </w:t>
      </w:r>
      <w:r w:rsidRPr="00EB38E2">
        <w:rPr>
          <w:rFonts w:ascii="Times New Roman" w:hAnsi="Times New Roman" w:cs="Times New Roman"/>
          <w:sz w:val="24"/>
          <w:szCs w:val="24"/>
        </w:rPr>
        <w:t>возвращает з</w:t>
      </w:r>
      <w:r w:rsidRPr="00583C93">
        <w:rPr>
          <w:rFonts w:ascii="Times New Roman" w:hAnsi="Times New Roman" w:cs="Times New Roman"/>
          <w:sz w:val="24"/>
          <w:szCs w:val="24"/>
        </w:rPr>
        <w:t>аявителю, не допущенному к участию в аукционе, в течение пяти рабочих дней с даты подписания протокола рассмотрения заявок.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4.6.7.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 xml:space="preserve"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2C41E5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4113A2">
        <w:rPr>
          <w:rFonts w:ascii="Times New Roman" w:hAnsi="Times New Roman" w:cs="Times New Roman"/>
          <w:sz w:val="24"/>
          <w:szCs w:val="24"/>
        </w:rPr>
        <w:t>Д</w:t>
      </w:r>
      <w:r w:rsidRPr="00583C93">
        <w:rPr>
          <w:rFonts w:ascii="Times New Roman" w:hAnsi="Times New Roman" w:cs="Times New Roman"/>
          <w:sz w:val="24"/>
          <w:szCs w:val="24"/>
        </w:rPr>
        <w:t>окументацией об аукционе предусмотрено два и более лота, аукцион признается несостоявшимся только в отношении того лота, решение об отказе в допуске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к участию в котором принято относительно всех заявителей, или решение о допуске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к участию в котором и признании участником аукциона принято относительно только одного заявителя.</w:t>
      </w:r>
    </w:p>
    <w:p w:rsidR="002C41E5" w:rsidRDefault="002C41E5" w:rsidP="002C41E5">
      <w:pPr>
        <w:pStyle w:val="30"/>
        <w:keepNext w:val="0"/>
        <w:widowControl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_Toc256182831"/>
    </w:p>
    <w:p w:rsidR="002C41E5" w:rsidRPr="00583C93" w:rsidRDefault="002C41E5" w:rsidP="002C41E5">
      <w:pPr>
        <w:pStyle w:val="30"/>
        <w:keepNext w:val="0"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РАЗДЕЛ 5. ПРОВЕДЕНИЕ АУКЦИОНА И ОФОРМЛЕНИЕ РЕЗУЛЬТАТОВ</w:t>
      </w:r>
    </w:p>
    <w:p w:rsidR="002C41E5" w:rsidRDefault="002C41E5" w:rsidP="002C41E5">
      <w:pPr>
        <w:pStyle w:val="30"/>
        <w:keepNext w:val="0"/>
        <w:widowControl w:val="0"/>
        <w:ind w:firstLine="709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2C41E5" w:rsidRPr="00583C93" w:rsidRDefault="002C41E5" w:rsidP="002C41E5">
      <w:pPr>
        <w:pStyle w:val="30"/>
        <w:keepNext w:val="0"/>
        <w:widowControl w:val="0"/>
        <w:ind w:firstLine="709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583C93">
        <w:rPr>
          <w:rFonts w:ascii="Times New Roman" w:hAnsi="Times New Roman" w:cs="Times New Roman"/>
          <w:spacing w:val="5"/>
          <w:sz w:val="24"/>
          <w:szCs w:val="24"/>
        </w:rPr>
        <w:t>5.1. Порядок проведения аукциона</w:t>
      </w:r>
      <w:bookmarkEnd w:id="36"/>
      <w:r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признанные участниками аукциона.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5.1.2.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5.1.3.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«подтвердить присутствие».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  <w:rPr>
          <w:b/>
          <w:u w:val="single"/>
        </w:rPr>
      </w:pPr>
      <w:r w:rsidRPr="00583C93">
        <w:t>5.1.4.</w:t>
      </w:r>
      <w:r>
        <w:t> </w:t>
      </w:r>
      <w:r w:rsidRPr="00583C93">
        <w:t xml:space="preserve">Процедура аукциона начинается в день и время, указанные в </w:t>
      </w:r>
      <w:r w:rsidRPr="00CA1792">
        <w:rPr>
          <w:bCs/>
        </w:rPr>
        <w:t>Извещении</w:t>
      </w:r>
      <w:r>
        <w:rPr>
          <w:bCs/>
        </w:rPr>
        <w:br/>
      </w:r>
      <w:r w:rsidRPr="00CA1792">
        <w:rPr>
          <w:bCs/>
        </w:rPr>
        <w:t>о проведении аукциона.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5.1.5.</w:t>
      </w:r>
      <w:r>
        <w:t> </w:t>
      </w:r>
      <w:r w:rsidRPr="00583C93">
        <w:t>Аукцион проводится путем повышения начальной (минимальной) цены договора на «шаг аукциона».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1)</w:t>
      </w:r>
      <w:r>
        <w:t> </w:t>
      </w:r>
      <w:r w:rsidRPr="00583C93">
        <w:t xml:space="preserve">Участие в процедуре аукциона участник начинает путем нажатия кнопки «подать ценовое предложение». 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2)</w:t>
      </w:r>
      <w:r>
        <w:t> </w:t>
      </w:r>
      <w:r w:rsidRPr="00583C93">
        <w:t>Участник аукциона подтверждает свое согласие на заключение договора</w:t>
      </w:r>
      <w:r>
        <w:br/>
      </w:r>
      <w:r w:rsidRPr="00583C93">
        <w:t>по указанному на электронной площадке п</w:t>
      </w:r>
      <w:r w:rsidRPr="00583C93">
        <w:rPr>
          <w:color w:val="033522"/>
          <w:shd w:val="clear" w:color="auto" w:fill="FFFFFF"/>
        </w:rPr>
        <w:t xml:space="preserve">редложению о цене </w:t>
      </w:r>
      <w:r>
        <w:rPr>
          <w:color w:val="033522"/>
          <w:shd w:val="clear" w:color="auto" w:fill="FFFFFF"/>
        </w:rPr>
        <w:t>договора</w:t>
      </w:r>
      <w:r w:rsidRPr="00583C93">
        <w:t xml:space="preserve"> путем нажатия кнопки «подтвердить ценовое предложение».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3)</w:t>
      </w:r>
      <w:r>
        <w:t> </w:t>
      </w:r>
      <w:proofErr w:type="gramStart"/>
      <w:r w:rsidRPr="00583C93">
        <w:t>В</w:t>
      </w:r>
      <w:proofErr w:type="gramEnd"/>
      <w:r w:rsidRPr="00583C93">
        <w:t xml:space="preserve"> течение 10 (десят</w:t>
      </w:r>
      <w:r>
        <w:t>и</w:t>
      </w:r>
      <w:r w:rsidRPr="00583C93">
        <w:t>) минут со времени начала проведения процедуры аукциона участникам предлагается подтвердить начальную (минимальную) цену договора.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4)</w:t>
      </w:r>
      <w:r>
        <w:t> </w:t>
      </w:r>
      <w:proofErr w:type="gramStart"/>
      <w:r w:rsidRPr="00583C93">
        <w:t>В</w:t>
      </w:r>
      <w:proofErr w:type="gramEnd"/>
      <w:r w:rsidRPr="00583C93">
        <w:t xml:space="preserve"> случае если не поступило ни одного подтверждения начальной цены договора, </w:t>
      </w:r>
      <w:r w:rsidRPr="00583C93">
        <w:lastRenderedPageBreak/>
        <w:t xml:space="preserve">аукцион с помощью программно-аппаратных средств электронной площадки завершается. 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5)</w:t>
      </w:r>
      <w:r>
        <w:t> </w:t>
      </w:r>
      <w:r w:rsidRPr="00583C93">
        <w:t>В случае если в течение указанного времени поступило подтверждение начальной (минимальной) цены договора, то время для подтверждения следующего предложения</w:t>
      </w:r>
      <w:r>
        <w:br/>
      </w:r>
      <w:r w:rsidRPr="00583C93">
        <w:t xml:space="preserve">о цене договора, увеличенного на </w:t>
      </w:r>
      <w:r>
        <w:t>«</w:t>
      </w:r>
      <w:r w:rsidRPr="00583C93">
        <w:t>шаг аукциона</w:t>
      </w:r>
      <w:r>
        <w:t>»</w:t>
      </w:r>
      <w:r w:rsidRPr="00583C93">
        <w:t xml:space="preserve"> продлевается на 10 минут со времени подтверждения каждого следующего предложения.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6)</w:t>
      </w:r>
      <w:r>
        <w:t> </w:t>
      </w:r>
      <w:proofErr w:type="gramStart"/>
      <w:r w:rsidRPr="00583C93">
        <w:t>В</w:t>
      </w:r>
      <w:proofErr w:type="gramEnd"/>
      <w:r w:rsidRPr="00583C93">
        <w:t xml:space="preserve"> случае если не поступило ни одного подтверждения цены договора, увеличенной в соответствии с «шагом аукциона», то </w:t>
      </w:r>
      <w:r>
        <w:t>«</w:t>
      </w:r>
      <w:r w:rsidRPr="00583C93">
        <w:t>шаг аукциона</w:t>
      </w:r>
      <w:r>
        <w:t>»</w:t>
      </w:r>
      <w:r w:rsidRPr="00583C93">
        <w:t xml:space="preserve"> снижается на 0,5% начальной (минимальной) </w:t>
      </w:r>
      <w:r>
        <w:t xml:space="preserve">цены договора, но не ниже 0,5% </w:t>
      </w:r>
      <w:r w:rsidRPr="00583C93">
        <w:t>начальной (минимальной) цены договора. Время для подтверждения следующего предложения о цене договора, увеличенного на сложи</w:t>
      </w:r>
      <w:r w:rsidRPr="00B6559A">
        <w:t>вшийся</w:t>
      </w:r>
      <w:r w:rsidRPr="00583C93">
        <w:t xml:space="preserve"> </w:t>
      </w:r>
      <w:r>
        <w:t>«</w:t>
      </w:r>
      <w:r w:rsidRPr="00583C93">
        <w:t>шаг аукциона</w:t>
      </w:r>
      <w:r>
        <w:t>»</w:t>
      </w:r>
      <w:r w:rsidRPr="00583C93">
        <w:t xml:space="preserve"> продлевается на 10 минут.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7)</w:t>
      </w:r>
      <w:r>
        <w:t> </w:t>
      </w:r>
      <w:proofErr w:type="gramStart"/>
      <w:r w:rsidRPr="00583C93">
        <w:t>В</w:t>
      </w:r>
      <w:proofErr w:type="gramEnd"/>
      <w:r w:rsidRPr="00583C93">
        <w:t xml:space="preserve"> случае если «шаг аукциона» снижен до минимального значения (до 0,5% начальной (минимальной) цены договора), но ни один участник не подтвердил цену договора, указанную на электронной площадке</w:t>
      </w:r>
      <w:r w:rsidRPr="00583C93">
        <w:rPr>
          <w:color w:val="033522"/>
          <w:shd w:val="clear" w:color="auto" w:fill="FFFFFF"/>
        </w:rPr>
        <w:t xml:space="preserve">, </w:t>
      </w:r>
      <w:r w:rsidRPr="00583C93">
        <w:t>аукцион с помощью программно-аппаратных средств электронной площадки завершается.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583C93">
        <w:t>5.1.7.</w:t>
      </w:r>
      <w:r>
        <w:t> </w:t>
      </w:r>
      <w:r w:rsidRPr="00583C93">
        <w:t>Победителем аукциона признается лицо, предложившее наиболее высокую цену договора.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Ход проведении аукциона фиксируется Оператором электронной площадки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 электронном журнале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C93">
        <w:rPr>
          <w:rFonts w:ascii="Times New Roman" w:hAnsi="Times New Roman" w:cs="Times New Roman"/>
          <w:sz w:val="24"/>
          <w:szCs w:val="24"/>
        </w:rPr>
        <w:t xml:space="preserve"> который направляется Организатору для подведения итогов аукциона путем оформления протокола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о цене договора, наименовании и месте нахождения (для юридического лица</w:t>
      </w:r>
      <w:r w:rsidRPr="00B6559A">
        <w:rPr>
          <w:rFonts w:ascii="Times New Roman" w:hAnsi="Times New Roman" w:cs="Times New Roman"/>
          <w:sz w:val="24"/>
          <w:szCs w:val="24"/>
        </w:rPr>
        <w:t>), а также фамилия, имя, отчество, место жительства (для физического лица) победителя аукциона</w:t>
      </w:r>
      <w:r w:rsidRPr="00B6559A">
        <w:rPr>
          <w:rFonts w:ascii="Times New Roman" w:hAnsi="Times New Roman" w:cs="Times New Roman"/>
          <w:sz w:val="24"/>
          <w:szCs w:val="24"/>
        </w:rPr>
        <w:br/>
        <w:t>и участника, который сделал предпоследнее предложение о цене договора. Протокол подписывается всеми членами аукционной комиссии в день проведения аукциона. Протокол составляется в двух экземплярах, один из которых остается у Организатора аукциона.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8E2">
        <w:rPr>
          <w:rFonts w:ascii="Times New Roman" w:hAnsi="Times New Roman" w:cs="Times New Roman"/>
          <w:sz w:val="24"/>
          <w:szCs w:val="24"/>
        </w:rPr>
        <w:t>5.1.9. Организатор аукциона в течение трех рабочих дней с даты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5.1.10.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Протокол аукциона размещается на официальном сайте в течение дня, следующего за днем подписания указанного протокола.</w:t>
      </w:r>
    </w:p>
    <w:p w:rsidR="002C41E5" w:rsidRPr="00AC05D0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5.1.11.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В случае если было установлено требование о внесении задатка, в течение пяти рабочих дней с даты подписания протокола аукциона задаток возвращается участникам аукциона, которые участвовали в аукционе, но не стали победителями,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</w:t>
      </w:r>
      <w:r w:rsidRPr="00AC05D0">
        <w:rPr>
          <w:rFonts w:ascii="Times New Roman" w:hAnsi="Times New Roman" w:cs="Times New Roman"/>
          <w:sz w:val="24"/>
          <w:szCs w:val="24"/>
        </w:rPr>
        <w:t>победителя аукциона задаток, внесенный таким участником, не возвращается.</w:t>
      </w:r>
    </w:p>
    <w:p w:rsidR="002C41E5" w:rsidRPr="00AC05D0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5D0">
        <w:rPr>
          <w:rFonts w:ascii="Times New Roman" w:hAnsi="Times New Roman" w:cs="Times New Roman"/>
          <w:sz w:val="24"/>
          <w:szCs w:val="24"/>
        </w:rPr>
        <w:t>5.1.12. Протоколы, составленные в ходе проведения аукциона, заявки на участие</w:t>
      </w:r>
      <w:r w:rsidRPr="00AC05D0">
        <w:rPr>
          <w:rFonts w:ascii="Times New Roman" w:hAnsi="Times New Roman" w:cs="Times New Roman"/>
          <w:sz w:val="24"/>
          <w:szCs w:val="24"/>
        </w:rPr>
        <w:br/>
        <w:t>в аукционе, Документация об аукционе, внесенные в нее изменения и официально опубликованные разъяснения ее положений, а также аудио- или видеозапись аукциона хранятся Организатором аукциона не менее трех лет.</w:t>
      </w:r>
    </w:p>
    <w:p w:rsidR="002C41E5" w:rsidRPr="00583C93" w:rsidRDefault="002C41E5" w:rsidP="002C41E5">
      <w:pPr>
        <w:pStyle w:val="aff0"/>
        <w:keepNext w:val="0"/>
        <w:widowControl w:val="0"/>
        <w:ind w:firstLine="709"/>
        <w:contextualSpacing/>
        <w:jc w:val="both"/>
      </w:pPr>
      <w:r w:rsidRPr="00AC05D0">
        <w:t xml:space="preserve">5.1.13. 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с даты поступления соответствующего запроса обязан представить </w:t>
      </w:r>
      <w:r w:rsidRPr="00AC05D0">
        <w:lastRenderedPageBreak/>
        <w:t>такому участнику аукциона необходимые разъяснения в письменной форме или в форме электронного документа.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41E5" w:rsidRPr="00583C93" w:rsidRDefault="002C41E5" w:rsidP="002C41E5">
      <w:pPr>
        <w:pStyle w:val="30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5.2. Признание аукциона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3C93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3C93">
        <w:rPr>
          <w:rFonts w:ascii="Times New Roman" w:hAnsi="Times New Roman" w:cs="Times New Roman"/>
          <w:sz w:val="24"/>
          <w:szCs w:val="24"/>
        </w:rPr>
        <w:t xml:space="preserve">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2C41E5" w:rsidRPr="00AC05D0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5.2.2</w:t>
      </w:r>
      <w:r w:rsidRPr="00583C9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 если указанная заявка соответствует требованиям и условиям, предусмотренным </w:t>
      </w:r>
      <w:r w:rsidRPr="00AC05D0">
        <w:rPr>
          <w:rFonts w:ascii="Times New Roman" w:hAnsi="Times New Roman" w:cs="Times New Roman"/>
          <w:sz w:val="24"/>
          <w:szCs w:val="24"/>
        </w:rPr>
        <w:t>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такой заявкой на участие в аукционе и Документацией об аукционе,</w:t>
      </w:r>
      <w:r w:rsidRPr="00AC05D0">
        <w:rPr>
          <w:rFonts w:ascii="Times New Roman" w:hAnsi="Times New Roman" w:cs="Times New Roman"/>
          <w:sz w:val="24"/>
          <w:szCs w:val="24"/>
        </w:rPr>
        <w:br/>
        <w:t>но по цене не менее начальной (минимальной) цены договора (лота), указанной</w:t>
      </w:r>
      <w:r w:rsidRPr="00AC05D0">
        <w:rPr>
          <w:rFonts w:ascii="Times New Roman" w:hAnsi="Times New Roman" w:cs="Times New Roman"/>
          <w:sz w:val="24"/>
          <w:szCs w:val="24"/>
        </w:rPr>
        <w:br/>
        <w:t>в извещении о проведении аукциона.</w:t>
      </w:r>
    </w:p>
    <w:p w:rsidR="002C41E5" w:rsidRPr="00AC05D0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5D0">
        <w:rPr>
          <w:rFonts w:ascii="Times New Roman" w:hAnsi="Times New Roman" w:cs="Times New Roman"/>
          <w:sz w:val="24"/>
          <w:szCs w:val="24"/>
        </w:rPr>
        <w:t>5.2.3. В случае если договор не заключен с победителем аукциона или с участником аукциона, который сделал предпоследнее предложение о цене договора, аукцион признается несостоявшимся.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5D0">
        <w:rPr>
          <w:rFonts w:ascii="Times New Roman" w:hAnsi="Times New Roman" w:cs="Times New Roman"/>
          <w:sz w:val="24"/>
          <w:szCs w:val="24"/>
        </w:rPr>
        <w:t>5.2.4. В случае если аукцион признан несостоявшимся по основаниям, не указанным в 5.2.2 настоящего раздела, Организатор аукциона вправе объявить о проведении нового аукциона либо конкурса в установленном порядке.</w:t>
      </w:r>
      <w:r w:rsidRPr="00583C93">
        <w:rPr>
          <w:rFonts w:ascii="Times New Roman" w:hAnsi="Times New Roman" w:cs="Times New Roman"/>
          <w:sz w:val="24"/>
          <w:szCs w:val="24"/>
        </w:rPr>
        <w:t xml:space="preserve"> При этом в случае объявления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о проведении нового аукциона организатор конкурса вправе изменить условия аукциона.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583C93">
        <w:rPr>
          <w:rFonts w:ascii="Times New Roman" w:hAnsi="Times New Roman" w:cs="Times New Roman"/>
          <w:b/>
          <w:sz w:val="24"/>
          <w:szCs w:val="24"/>
        </w:rPr>
        <w:t>5.3</w:t>
      </w:r>
      <w:bookmarkStart w:id="37" w:name="_Toc256182832"/>
      <w:r w:rsidRPr="00583C93">
        <w:rPr>
          <w:rFonts w:ascii="Times New Roman" w:hAnsi="Times New Roman" w:cs="Times New Roman"/>
          <w:b/>
          <w:spacing w:val="5"/>
          <w:sz w:val="24"/>
          <w:szCs w:val="24"/>
        </w:rPr>
        <w:t>. Заключение договора по результатам аукциона</w:t>
      </w:r>
      <w:bookmarkEnd w:id="37"/>
      <w:r>
        <w:rPr>
          <w:rFonts w:ascii="Times New Roman" w:hAnsi="Times New Roman" w:cs="Times New Roman"/>
          <w:b/>
          <w:spacing w:val="5"/>
          <w:sz w:val="24"/>
          <w:szCs w:val="24"/>
        </w:rPr>
        <w:t>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</w:t>
      </w:r>
      <w:r w:rsidRPr="00AC05D0">
        <w:rPr>
          <w:rFonts w:ascii="Times New Roman" w:hAnsi="Times New Roman" w:cs="Times New Roman"/>
          <w:sz w:val="24"/>
          <w:szCs w:val="24"/>
        </w:rPr>
        <w:t>.3.2. В указанный в Извещении о проведении аукциона срок, предусмотренный для заключения договора, Организатор аукциона обязан отказаться от заключения договора</w:t>
      </w:r>
      <w:r w:rsidRPr="00AC05D0">
        <w:rPr>
          <w:rFonts w:ascii="Times New Roman" w:hAnsi="Times New Roman" w:cs="Times New Roman"/>
          <w:sz w:val="24"/>
          <w:szCs w:val="24"/>
        </w:rPr>
        <w:br/>
        <w:t>с победителем аукциона по соответствующему</w:t>
      </w:r>
      <w:r w:rsidRPr="00583C93">
        <w:rPr>
          <w:rFonts w:ascii="Times New Roman" w:hAnsi="Times New Roman" w:cs="Times New Roman"/>
          <w:sz w:val="24"/>
          <w:szCs w:val="24"/>
        </w:rPr>
        <w:t xml:space="preserve"> лоту либо с участником аукциона,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с которым заключается такой договор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C93">
        <w:rPr>
          <w:rFonts w:ascii="Times New Roman" w:hAnsi="Times New Roman" w:cs="Times New Roman"/>
          <w:sz w:val="24"/>
          <w:szCs w:val="24"/>
        </w:rPr>
        <w:t xml:space="preserve"> в случае установления факта: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 xml:space="preserve">проведения ликвидации такого участника аукциона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C93">
        <w:rPr>
          <w:rFonts w:ascii="Times New Roman" w:hAnsi="Times New Roman" w:cs="Times New Roman"/>
          <w:sz w:val="24"/>
          <w:szCs w:val="24"/>
        </w:rPr>
        <w:t xml:space="preserve"> юридического лица или принятия арбитражным судом решения о признании такого участника аукциона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C93">
        <w:rPr>
          <w:rFonts w:ascii="Times New Roman" w:hAnsi="Times New Roman" w:cs="Times New Roman"/>
          <w:sz w:val="24"/>
          <w:szCs w:val="24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представления таким лицом заведомо ложных сведений, содержащихся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в документах, </w:t>
      </w:r>
      <w:r w:rsidRPr="00AC05D0">
        <w:rPr>
          <w:rFonts w:ascii="Times New Roman" w:hAnsi="Times New Roman" w:cs="Times New Roman"/>
          <w:sz w:val="24"/>
          <w:szCs w:val="24"/>
        </w:rPr>
        <w:t>предусмотренных Документацией об аукционе.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В случае отказа от заключения договора с победителем аукциона либо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при уклонении победителя аукциона (лота) от заключения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05D0">
        <w:rPr>
          <w:rFonts w:ascii="Times New Roman" w:hAnsi="Times New Roman" w:cs="Times New Roman"/>
          <w:sz w:val="24"/>
          <w:szCs w:val="24"/>
        </w:rPr>
        <w:t>аукционной комиссией в ср</w:t>
      </w:r>
      <w:r w:rsidRPr="00583C93">
        <w:rPr>
          <w:rFonts w:ascii="Times New Roman" w:hAnsi="Times New Roman" w:cs="Times New Roman"/>
          <w:sz w:val="24"/>
          <w:szCs w:val="24"/>
        </w:rPr>
        <w:t xml:space="preserve">ок не позднее дня, следующего после дня установления фактов, предусмотренных пунктом 5.3.2 </w:t>
      </w:r>
      <w:r w:rsidRPr="00AC05D0">
        <w:rPr>
          <w:rFonts w:ascii="Times New Roman" w:hAnsi="Times New Roman" w:cs="Times New Roman"/>
          <w:sz w:val="24"/>
          <w:szCs w:val="24"/>
        </w:rPr>
        <w:t>настоящего раздела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 договор, сведения</w:t>
      </w:r>
      <w:r w:rsidRPr="00583C93">
        <w:rPr>
          <w:rFonts w:ascii="Times New Roman" w:hAnsi="Times New Roman" w:cs="Times New Roman"/>
          <w:sz w:val="24"/>
          <w:szCs w:val="24"/>
        </w:rPr>
        <w:t xml:space="preserve"> о фактах, являющихся </w:t>
      </w:r>
      <w:r w:rsidRPr="00583C93">
        <w:rPr>
          <w:rFonts w:ascii="Times New Roman" w:hAnsi="Times New Roman" w:cs="Times New Roman"/>
          <w:sz w:val="24"/>
          <w:szCs w:val="24"/>
        </w:rPr>
        <w:lastRenderedPageBreak/>
        <w:t>основанием для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C93">
        <w:rPr>
          <w:rFonts w:ascii="Times New Roman" w:hAnsi="Times New Roman" w:cs="Times New Roman"/>
          <w:sz w:val="24"/>
          <w:szCs w:val="24"/>
        </w:rPr>
        <w:t>от заключения договора, а также реквизиты документов, подтверждающих такие факты.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Протокол подписывается всеми присутствующими членами аукционной комиссии в день его составления и размещается на официальном сайте торгов в течение дня, следующего после дня подписания указанного протокола. Протокол составляется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в двух </w:t>
      </w:r>
      <w:r w:rsidRPr="00AC05D0">
        <w:rPr>
          <w:rFonts w:ascii="Times New Roman" w:hAnsi="Times New Roman" w:cs="Times New Roman"/>
          <w:sz w:val="24"/>
          <w:szCs w:val="24"/>
        </w:rPr>
        <w:t>экземплярах, один из которых хранится у Организатора аукциона, а второй экземпляр в течение двух рабочих дней с даты подписания протокола передается лицу,</w:t>
      </w:r>
      <w:r w:rsidRPr="00AC05D0">
        <w:rPr>
          <w:rFonts w:ascii="Times New Roman" w:hAnsi="Times New Roman" w:cs="Times New Roman"/>
          <w:sz w:val="24"/>
          <w:szCs w:val="24"/>
        </w:rPr>
        <w:br/>
        <w:t>с которым Организатор аукциона от</w:t>
      </w:r>
      <w:r w:rsidRPr="00583C93">
        <w:rPr>
          <w:rFonts w:ascii="Times New Roman" w:hAnsi="Times New Roman" w:cs="Times New Roman"/>
          <w:sz w:val="24"/>
          <w:szCs w:val="24"/>
        </w:rPr>
        <w:t>казывается заключить договор.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В случае перемены собственника или обладателя имущественного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C93">
        <w:rPr>
          <w:rFonts w:ascii="Times New Roman" w:hAnsi="Times New Roman" w:cs="Times New Roman"/>
          <w:sz w:val="24"/>
          <w:szCs w:val="24"/>
        </w:rPr>
        <w:t>действие соответствующего договора не прекращается и проведение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C93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В случае если победитель аукциона или участник аукциона, который сделал предпоследнее предложение о цене договора, в срок, предусмотренный в Извещении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о проведении аукциона, не представил Организатору аукциона подписанный договор, переданный ему в соответствии с пунктом 5.1.9</w:t>
      </w:r>
      <w:r w:rsidRPr="00671E95">
        <w:rPr>
          <w:rFonts w:ascii="Times New Roman" w:hAnsi="Times New Roman" w:cs="Times New Roman"/>
          <w:sz w:val="24"/>
          <w:szCs w:val="24"/>
        </w:rPr>
        <w:t>. Документации об аукционе, а также обеспечение исполнения договора, в случае если Организатором аукциона</w:t>
      </w:r>
      <w:r w:rsidRPr="00583C93">
        <w:rPr>
          <w:rFonts w:ascii="Times New Roman" w:hAnsi="Times New Roman" w:cs="Times New Roman"/>
          <w:sz w:val="24"/>
          <w:szCs w:val="24"/>
        </w:rPr>
        <w:t xml:space="preserve"> такое требование было установлено, победитель аукциона или участник </w:t>
      </w:r>
      <w:r w:rsidRPr="00A813A2">
        <w:rPr>
          <w:rFonts w:ascii="Times New Roman" w:hAnsi="Times New Roman" w:cs="Times New Roman"/>
          <w:sz w:val="24"/>
          <w:szCs w:val="24"/>
        </w:rPr>
        <w:t>аукциона, который сделал предпоследнее предложение о цене договора,</w:t>
      </w:r>
      <w:r w:rsidRPr="00583C93">
        <w:rPr>
          <w:rFonts w:ascii="Times New Roman" w:hAnsi="Times New Roman" w:cs="Times New Roman"/>
          <w:sz w:val="24"/>
          <w:szCs w:val="24"/>
        </w:rPr>
        <w:t xml:space="preserve"> признается уклонившимся от заключения договора.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от заключения договора, либо заключить договор с участником аукциона, который сделал предпоследнее предложение о цене договора. Организатор аукциона обязан заключить договор с участником аукциона, который сделал предпоследнее предложение о цене договора</w:t>
      </w:r>
      <w:r w:rsidRPr="004E5B74">
        <w:rPr>
          <w:rFonts w:ascii="Times New Roman" w:hAnsi="Times New Roman" w:cs="Times New Roman"/>
          <w:sz w:val="24"/>
          <w:szCs w:val="24"/>
        </w:rPr>
        <w:t>. При отказе</w:t>
      </w:r>
      <w:r w:rsidRPr="00583C93">
        <w:rPr>
          <w:rFonts w:ascii="Times New Roman" w:hAnsi="Times New Roman" w:cs="Times New Roman"/>
          <w:sz w:val="24"/>
          <w:szCs w:val="24"/>
        </w:rPr>
        <w:t xml:space="preserve">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аукциона, который сделал предпоследнее предложение о цене договора, один экземпляр протокола и проект договора, который составляется путем включения условий исполнения договора, предложенных участником аукциона, который сделал предпоследнее предложение о цене договора. Указанный проект договора подписывается участником аукциона, который сделал предпоследнее предложение о цене договора, в десятидневный срок и представляется Организатору аукциона. При этом заключение договора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для участника аукциона, который сделал предпоследнее предложение о цене договора, является обязательным. </w:t>
      </w:r>
    </w:p>
    <w:p w:rsidR="002C41E5" w:rsidRPr="00583C93" w:rsidRDefault="002C41E5" w:rsidP="002C41E5">
      <w:pPr>
        <w:pStyle w:val="ConsPlusNormal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8E2">
        <w:rPr>
          <w:rFonts w:ascii="Times New Roman" w:hAnsi="Times New Roman" w:cs="Times New Roman"/>
          <w:sz w:val="24"/>
          <w:szCs w:val="24"/>
        </w:rPr>
        <w:t>5.3.8. В случае уклонения победителя аукциона или участника аукциона, который сделал предпоследнее предложение о цене договора, от заключения договора, задаток, внесенный ими, не возвращается.</w:t>
      </w:r>
      <w:r w:rsidRPr="00583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В случае уклонения участника аукциона, который сделал предпоследнее предложение о цене договора, от заключения договора Организатор аукциона вправе обратиться в суд с иском о понуждении такого участника заключить договор, а также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о возмещении убытков, причиненных уклонением от заключения договора. 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Договор заключается на условиях, указанных в поданной участником аукциона, с которым заключается договор, заявке на участие в аукционе и в аукционной документации. При заключении и (или) исполнении договора цена такого договора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не может быть ниже начальной (минимальной) цены договора (цены лота), указанной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 извещении о проведении аукциона, но может быть увеличена по соглашению сторон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 порядке, установленном договором.</w:t>
      </w:r>
    </w:p>
    <w:p w:rsidR="002C41E5" w:rsidRPr="00583C93" w:rsidRDefault="002C41E5" w:rsidP="002C41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C93">
        <w:rPr>
          <w:rFonts w:ascii="Times New Roman" w:hAnsi="Times New Roman" w:cs="Times New Roman"/>
          <w:sz w:val="24"/>
          <w:szCs w:val="24"/>
        </w:rPr>
        <w:t>5.3.11.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 xml:space="preserve">В случае если Организатором аукциона в Информационной карте аукциона было установлено требование об обеспечении исполнения договора, договор заключается только после предоставления участником аукциона, с которым заключается договор, безотзывной банковской гарантии, договора поручительства или передачи Организатору </w:t>
      </w:r>
      <w:r w:rsidRPr="00583C93">
        <w:rPr>
          <w:rFonts w:ascii="Times New Roman" w:hAnsi="Times New Roman" w:cs="Times New Roman"/>
          <w:sz w:val="24"/>
          <w:szCs w:val="24"/>
        </w:rPr>
        <w:lastRenderedPageBreak/>
        <w:t>аукциона в залог денежных средств, в том числе в форме вклада (депозита), в размере обеспечения исполнения договора, указанном в извещении о проведении аукциона.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В случае если обеспечением исполнения договора является договор поручительства, поручителем выступает юридическое лицо, государственная регистрация которого осуществлена в установленном порядке на территории Российской Федерации и капитал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и резервы которого, указанные в соответствующем разделе бухгалтерской отчетности, составляют не менее чем двести миллионов рублей. Капитал и резервы, указанные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в соответствующем разделе бухгалтерской отчетности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C93">
        <w:rPr>
          <w:rFonts w:ascii="Times New Roman" w:hAnsi="Times New Roman" w:cs="Times New Roman"/>
          <w:sz w:val="24"/>
          <w:szCs w:val="24"/>
        </w:rPr>
        <w:t xml:space="preserve"> капитал и резервы), определяются по данным бухгалтерской отчетности на последнюю отчетную дату 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C93">
        <w:rPr>
          <w:rFonts w:ascii="Times New Roman" w:hAnsi="Times New Roman" w:cs="Times New Roman"/>
          <w:sz w:val="24"/>
          <w:szCs w:val="24"/>
        </w:rPr>
        <w:t xml:space="preserve"> если договор поручительства заключен до истечения срока предоставления отчетности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B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по окончании периода, установленного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о бухгалтерском учете, на предыдущую отчетную дату. При этом размер поручительства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>не может превышать десять процентов размера капитала и резервов, определенных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583C93">
        <w:rPr>
          <w:rFonts w:ascii="Times New Roman" w:hAnsi="Times New Roman" w:cs="Times New Roman"/>
          <w:sz w:val="24"/>
          <w:szCs w:val="24"/>
        </w:rPr>
        <w:t xml:space="preserve">в порядке, установленном настоящей частью. В случае если обеспечением исполнения договора является договор поручительства, договор может быть заключен только после предоставления победителем аукциона или участником аукциона, с которым заключается договор в случае уклонения победителя аукциона от заключения договора, вместе с договором поручительства соответствующей копии бухгалтерского баланса поручителя, сданного в налоговый орган в установленном порядке, а также документов в отношении поручителя, указанных в частях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3C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3C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3C9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3C93">
        <w:rPr>
          <w:rFonts w:ascii="Times New Roman" w:hAnsi="Times New Roman" w:cs="Times New Roman"/>
          <w:sz w:val="24"/>
          <w:szCs w:val="24"/>
        </w:rPr>
        <w:t xml:space="preserve"> подпункта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3C93">
        <w:rPr>
          <w:rFonts w:ascii="Times New Roman" w:hAnsi="Times New Roman" w:cs="Times New Roman"/>
          <w:sz w:val="24"/>
          <w:szCs w:val="24"/>
        </w:rPr>
        <w:t>1 пункта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13A2">
        <w:rPr>
          <w:rFonts w:ascii="Times New Roman" w:hAnsi="Times New Roman" w:cs="Times New Roman"/>
          <w:sz w:val="24"/>
          <w:szCs w:val="24"/>
        </w:rPr>
        <w:t>52 приказа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аренды безвозмездного пользования, договоров доверительного управления имущества, иных договоров, предусматривающих переход прав владения и (или) пользования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подтверждающих его полномочия. Все листы представляемых</w:t>
      </w:r>
      <w:r w:rsidRPr="00583C93">
        <w:rPr>
          <w:rFonts w:ascii="Times New Roman" w:hAnsi="Times New Roman" w:cs="Times New Roman"/>
          <w:sz w:val="24"/>
          <w:szCs w:val="24"/>
        </w:rPr>
        <w:t xml:space="preserve"> документов должны быть прошиты, скреплены печатью поручителя и подписаны уполномоченным лицом поручителя. Соблюдение указанных требований </w:t>
      </w:r>
      <w:r w:rsidRPr="004E5B74">
        <w:rPr>
          <w:rFonts w:ascii="Times New Roman" w:hAnsi="Times New Roman" w:cs="Times New Roman"/>
          <w:sz w:val="24"/>
          <w:szCs w:val="24"/>
        </w:rPr>
        <w:t>подтверждает подлинность</w:t>
      </w:r>
      <w:r w:rsidRPr="004E5B74">
        <w:rPr>
          <w:rFonts w:ascii="Times New Roman" w:hAnsi="Times New Roman" w:cs="Times New Roman"/>
          <w:sz w:val="24"/>
          <w:szCs w:val="24"/>
        </w:rPr>
        <w:br/>
        <w:t>и достоверность представленных документов, сведений поручителя. Выбор одного</w:t>
      </w:r>
      <w:r w:rsidRPr="004E5B74">
        <w:rPr>
          <w:rFonts w:ascii="Times New Roman" w:hAnsi="Times New Roman" w:cs="Times New Roman"/>
          <w:sz w:val="24"/>
          <w:szCs w:val="24"/>
        </w:rPr>
        <w:br/>
        <w:t>из перечисленных в настоящем пункте способа обеспечения исполнения договора определяется таким участником аукциона самостоятельно.</w:t>
      </w:r>
      <w:r w:rsidRPr="00583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E5" w:rsidRDefault="002C41E5" w:rsidP="002C41E5">
      <w:pPr>
        <w:widowControl w:val="0"/>
        <w:ind w:firstLine="709"/>
        <w:contextualSpacing/>
        <w:jc w:val="both"/>
      </w:pPr>
      <w:r w:rsidRPr="00583C93">
        <w:t>5.3.12.</w:t>
      </w:r>
      <w:r>
        <w:t> </w:t>
      </w:r>
      <w:r w:rsidRPr="00583C93">
        <w:t>В случае если было установлено требование о внесении задатка, задаток возвращается победителю аукциона в течение пяти рабочих дней с даты заключения с ним договора. Задаток возвращаетс</w:t>
      </w:r>
      <w:r>
        <w:t xml:space="preserve">я участнику аукциона, заявке на </w:t>
      </w:r>
      <w:r w:rsidRPr="00583C93">
        <w:t>участие в аукционе которого присвоен второй номер, в течение пяти рабочих дней с даты подписания договора</w:t>
      </w:r>
      <w:r>
        <w:br/>
      </w:r>
      <w:r w:rsidRPr="00583C93">
        <w:t>с победителем аукциона или с таким участником аукциона.</w:t>
      </w: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Default="00001D20" w:rsidP="002C41E5">
      <w:pPr>
        <w:widowControl w:val="0"/>
        <w:ind w:firstLine="709"/>
        <w:contextualSpacing/>
        <w:jc w:val="both"/>
      </w:pPr>
    </w:p>
    <w:p w:rsidR="00001D20" w:rsidRPr="00583C93" w:rsidRDefault="00001D20" w:rsidP="002C41E5">
      <w:pPr>
        <w:widowControl w:val="0"/>
        <w:ind w:firstLine="709"/>
        <w:contextualSpacing/>
        <w:jc w:val="both"/>
      </w:pPr>
    </w:p>
    <w:p w:rsidR="002C41E5" w:rsidRPr="007373B6" w:rsidRDefault="002C41E5" w:rsidP="002C41E5">
      <w:pPr>
        <w:pStyle w:val="3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lastRenderedPageBreak/>
        <w:t xml:space="preserve">ЧАСТЬ </w:t>
      </w:r>
      <w:bookmarkStart w:id="38" w:name="_Toc183681478"/>
      <w:r w:rsidRPr="007373B6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7373B6">
        <w:rPr>
          <w:rFonts w:ascii="Times New Roman" w:hAnsi="Times New Roman" w:cs="Times New Roman"/>
          <w:sz w:val="22"/>
          <w:szCs w:val="22"/>
        </w:rPr>
        <w:t xml:space="preserve">. ОБРАЗЦЫ ФОРМ ДЛЯ ЗАПОЛНЕНИЯ УЧАСТНИКАМИ </w:t>
      </w:r>
      <w:bookmarkEnd w:id="38"/>
      <w:r w:rsidRPr="007373B6">
        <w:rPr>
          <w:rFonts w:ascii="Times New Roman" w:hAnsi="Times New Roman" w:cs="Times New Roman"/>
          <w:sz w:val="22"/>
          <w:szCs w:val="22"/>
        </w:rPr>
        <w:t>АУКЦИОНА</w:t>
      </w:r>
    </w:p>
    <w:p w:rsidR="002C41E5" w:rsidRPr="007373B6" w:rsidRDefault="002C41E5" w:rsidP="002C41E5">
      <w:pPr>
        <w:pStyle w:val="30"/>
        <w:rPr>
          <w:rFonts w:ascii="Times New Roman" w:hAnsi="Times New Roman" w:cs="Times New Roman"/>
          <w:sz w:val="22"/>
          <w:szCs w:val="22"/>
        </w:rPr>
      </w:pPr>
      <w:bookmarkStart w:id="39" w:name="_Toc183681479"/>
      <w:bookmarkStart w:id="40" w:name="_Toc256182838"/>
      <w:r>
        <w:rPr>
          <w:rFonts w:ascii="Times New Roman" w:hAnsi="Times New Roman" w:cs="Times New Roman"/>
          <w:sz w:val="22"/>
          <w:szCs w:val="22"/>
        </w:rPr>
        <w:t>Форма</w:t>
      </w:r>
      <w:r w:rsidRPr="007373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7373B6">
        <w:rPr>
          <w:rFonts w:ascii="Times New Roman" w:hAnsi="Times New Roman" w:cs="Times New Roman"/>
          <w:sz w:val="22"/>
          <w:szCs w:val="22"/>
        </w:rPr>
        <w:t xml:space="preserve">. </w:t>
      </w:r>
      <w:bookmarkEnd w:id="39"/>
      <w:bookmarkEnd w:id="40"/>
      <w:r>
        <w:rPr>
          <w:rFonts w:ascii="Times New Roman" w:hAnsi="Times New Roman" w:cs="Times New Roman"/>
          <w:sz w:val="22"/>
          <w:szCs w:val="22"/>
        </w:rPr>
        <w:t>Анкета заявителя</w:t>
      </w:r>
    </w:p>
    <w:p w:rsidR="002C41E5" w:rsidRDefault="002C41E5" w:rsidP="002C41E5">
      <w:pPr>
        <w:pStyle w:val="a5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:rsidR="002C41E5" w:rsidRPr="007373B6" w:rsidRDefault="002C41E5" w:rsidP="002C41E5">
      <w:pPr>
        <w:pStyle w:val="a5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:rsidR="002C41E5" w:rsidRPr="007373B6" w:rsidRDefault="002C41E5" w:rsidP="002C41E5">
      <w:pPr>
        <w:jc w:val="center"/>
        <w:rPr>
          <w:b/>
          <w:caps/>
          <w:sz w:val="22"/>
          <w:szCs w:val="22"/>
        </w:rPr>
      </w:pPr>
      <w:r w:rsidRPr="007373B6">
        <w:rPr>
          <w:b/>
          <w:sz w:val="22"/>
          <w:szCs w:val="22"/>
        </w:rPr>
        <w:t xml:space="preserve">АНКЕТА </w:t>
      </w:r>
      <w:r w:rsidRPr="007373B6">
        <w:rPr>
          <w:b/>
          <w:caps/>
          <w:sz w:val="22"/>
          <w:szCs w:val="22"/>
        </w:rPr>
        <w:t>заявителя</w:t>
      </w:r>
    </w:p>
    <w:p w:rsidR="002C41E5" w:rsidRPr="007373B6" w:rsidRDefault="002C41E5" w:rsidP="002C41E5">
      <w:pPr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3"/>
        <w:gridCol w:w="5385"/>
      </w:tblGrid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Место и дата регистрации юр/лица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руководителе – </w:t>
            </w:r>
          </w:p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отчество, должность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</w:t>
            </w:r>
          </w:p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1E5" w:rsidRPr="007373B6" w:rsidTr="00895ED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2C41E5" w:rsidRPr="007373B6" w:rsidRDefault="002C41E5" w:rsidP="00895E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41E5" w:rsidRPr="007373B6" w:rsidRDefault="002C41E5" w:rsidP="002C41E5">
      <w:pPr>
        <w:pStyle w:val="a5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>Примечание: Анкета представляется в напечатанном виде.</w:t>
      </w:r>
    </w:p>
    <w:p w:rsidR="002C41E5" w:rsidRDefault="002C41E5" w:rsidP="002C41E5">
      <w:pPr>
        <w:jc w:val="both"/>
        <w:rPr>
          <w:sz w:val="22"/>
          <w:szCs w:val="22"/>
        </w:rPr>
      </w:pPr>
    </w:p>
    <w:p w:rsidR="002C41E5" w:rsidRDefault="002C41E5" w:rsidP="002C41E5">
      <w:pPr>
        <w:jc w:val="both"/>
        <w:rPr>
          <w:sz w:val="22"/>
          <w:szCs w:val="22"/>
        </w:rPr>
      </w:pPr>
    </w:p>
    <w:p w:rsidR="002C41E5" w:rsidRPr="007373B6" w:rsidRDefault="002C41E5" w:rsidP="002C41E5">
      <w:pPr>
        <w:jc w:val="both"/>
        <w:rPr>
          <w:sz w:val="22"/>
          <w:szCs w:val="22"/>
        </w:rPr>
      </w:pPr>
    </w:p>
    <w:p w:rsidR="002C41E5" w:rsidRPr="007373B6" w:rsidRDefault="002C41E5" w:rsidP="002C41E5">
      <w:pPr>
        <w:jc w:val="both"/>
        <w:rPr>
          <w:sz w:val="22"/>
          <w:szCs w:val="22"/>
        </w:rPr>
      </w:pPr>
      <w:r w:rsidRPr="007373B6">
        <w:rPr>
          <w:sz w:val="22"/>
          <w:szCs w:val="22"/>
        </w:rPr>
        <w:t>Руководитель организации</w:t>
      </w:r>
      <w:r w:rsidRPr="007373B6">
        <w:rPr>
          <w:sz w:val="22"/>
          <w:szCs w:val="22"/>
        </w:rPr>
        <w:tab/>
      </w:r>
      <w:r w:rsidRPr="007373B6">
        <w:rPr>
          <w:sz w:val="22"/>
          <w:szCs w:val="22"/>
        </w:rPr>
        <w:tab/>
        <w:t>подпись                                   ФИО расшифровка</w:t>
      </w:r>
    </w:p>
    <w:p w:rsidR="002C41E5" w:rsidRPr="007373B6" w:rsidRDefault="002C41E5" w:rsidP="002C41E5">
      <w:pPr>
        <w:jc w:val="both"/>
        <w:rPr>
          <w:sz w:val="22"/>
          <w:szCs w:val="22"/>
        </w:rPr>
      </w:pPr>
    </w:p>
    <w:p w:rsidR="002C41E5" w:rsidRPr="007373B6" w:rsidRDefault="002C41E5" w:rsidP="002C41E5">
      <w:pPr>
        <w:jc w:val="both"/>
        <w:rPr>
          <w:sz w:val="22"/>
          <w:szCs w:val="22"/>
        </w:rPr>
      </w:pPr>
      <w:r w:rsidRPr="007373B6">
        <w:rPr>
          <w:sz w:val="22"/>
          <w:szCs w:val="22"/>
        </w:rPr>
        <w:t>Главный бухгалтер                           подпись                                    ФИО расшифровка</w:t>
      </w:r>
      <w:r w:rsidRPr="007373B6">
        <w:rPr>
          <w:sz w:val="22"/>
          <w:szCs w:val="22"/>
        </w:rPr>
        <w:tab/>
      </w:r>
    </w:p>
    <w:p w:rsidR="002C41E5" w:rsidRDefault="002C41E5" w:rsidP="002C41E5">
      <w:pPr>
        <w:contextualSpacing/>
      </w:pPr>
    </w:p>
    <w:p w:rsidR="002C41E5" w:rsidRDefault="002C41E5" w:rsidP="002C41E5">
      <w:pPr>
        <w:contextualSpacing/>
      </w:pPr>
    </w:p>
    <w:p w:rsidR="002C41E5" w:rsidRDefault="002C41E5" w:rsidP="002C41E5">
      <w:pPr>
        <w:contextualSpacing/>
      </w:pPr>
    </w:p>
    <w:p w:rsidR="002C41E5" w:rsidRDefault="002C41E5" w:rsidP="002C41E5">
      <w:pPr>
        <w:contextualSpacing/>
      </w:pPr>
    </w:p>
    <w:p w:rsidR="002C41E5" w:rsidRDefault="002C41E5" w:rsidP="002C41E5">
      <w:pPr>
        <w:contextualSpacing/>
      </w:pPr>
    </w:p>
    <w:p w:rsidR="002C41E5" w:rsidRDefault="002C41E5" w:rsidP="002C41E5">
      <w:pPr>
        <w:contextualSpacing/>
      </w:pPr>
    </w:p>
    <w:p w:rsidR="002C41E5" w:rsidRDefault="002C41E5" w:rsidP="002C41E5">
      <w:pPr>
        <w:contextualSpacing/>
      </w:pPr>
    </w:p>
    <w:p w:rsidR="002C41E5" w:rsidRDefault="002C41E5" w:rsidP="002C41E5">
      <w:pPr>
        <w:contextualSpacing/>
      </w:pPr>
    </w:p>
    <w:p w:rsidR="002C41E5" w:rsidRDefault="002C41E5" w:rsidP="002C41E5">
      <w:pPr>
        <w:pStyle w:val="30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lastRenderedPageBreak/>
        <w:t xml:space="preserve">Форма 2. </w:t>
      </w:r>
      <w:r>
        <w:rPr>
          <w:rFonts w:ascii="Times New Roman" w:hAnsi="Times New Roman" w:cs="Times New Roman"/>
          <w:sz w:val="22"/>
          <w:szCs w:val="22"/>
        </w:rPr>
        <w:t xml:space="preserve"> Согласие на обработку персональных данных</w:t>
      </w:r>
    </w:p>
    <w:tbl>
      <w:tblPr>
        <w:tblW w:w="10836" w:type="dxa"/>
        <w:tblLayout w:type="fixed"/>
        <w:tblLook w:val="01E0" w:firstRow="1" w:lastRow="1" w:firstColumn="1" w:lastColumn="1" w:noHBand="0" w:noVBand="0"/>
      </w:tblPr>
      <w:tblGrid>
        <w:gridCol w:w="5778"/>
        <w:gridCol w:w="5058"/>
      </w:tblGrid>
      <w:tr w:rsidR="002C41E5" w:rsidRPr="009A2F75" w:rsidTr="00895ED7">
        <w:tc>
          <w:tcPr>
            <w:tcW w:w="5778" w:type="dxa"/>
          </w:tcPr>
          <w:p w:rsidR="002C41E5" w:rsidRDefault="002C41E5" w:rsidP="00895ED7">
            <w:pPr>
              <w:jc w:val="both"/>
              <w:rPr>
                <w:b/>
              </w:rPr>
            </w:pPr>
          </w:p>
          <w:p w:rsidR="002C41E5" w:rsidRPr="009A2F75" w:rsidRDefault="002C41E5" w:rsidP="00895ED7">
            <w:pPr>
              <w:jc w:val="both"/>
              <w:rPr>
                <w:b/>
              </w:rPr>
            </w:pPr>
          </w:p>
        </w:tc>
        <w:tc>
          <w:tcPr>
            <w:tcW w:w="5058" w:type="dxa"/>
          </w:tcPr>
          <w:p w:rsidR="002C41E5" w:rsidRDefault="002C41E5" w:rsidP="00895ED7">
            <w:pPr>
              <w:jc w:val="both"/>
              <w:rPr>
                <w:b/>
              </w:rPr>
            </w:pPr>
          </w:p>
          <w:p w:rsidR="002C41E5" w:rsidRPr="009A2F75" w:rsidRDefault="002C41E5" w:rsidP="00895ED7">
            <w:pPr>
              <w:jc w:val="both"/>
              <w:rPr>
                <w:b/>
              </w:rPr>
            </w:pPr>
            <w:r w:rsidRPr="007373B6">
              <w:rPr>
                <w:b/>
                <w:sz w:val="22"/>
                <w:szCs w:val="22"/>
              </w:rPr>
              <w:t xml:space="preserve">В аукционную  комиссию </w:t>
            </w:r>
          </w:p>
        </w:tc>
      </w:tr>
    </w:tbl>
    <w:p w:rsidR="002C41E5" w:rsidRDefault="002C41E5" w:rsidP="002C41E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BC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41E5" w:rsidRPr="00CA6BC0" w:rsidRDefault="002C41E5" w:rsidP="002C41E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1E5" w:rsidRPr="00CE6993" w:rsidRDefault="002C41E5" w:rsidP="002C41E5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C41E5" w:rsidRPr="00CE6993" w:rsidRDefault="002C41E5" w:rsidP="002C41E5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9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C41E5" w:rsidRPr="00CA6BC0" w:rsidRDefault="002C41E5" w:rsidP="002C41E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1E5" w:rsidRDefault="002C41E5" w:rsidP="002C41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39EF">
        <w:rPr>
          <w:rFonts w:ascii="Times New Roman" w:hAnsi="Times New Roman" w:cs="Times New Roman"/>
          <w:sz w:val="28"/>
          <w:szCs w:val="28"/>
        </w:rPr>
        <w:t>Я,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339EF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</w:p>
    <w:p w:rsidR="002C41E5" w:rsidRDefault="002C41E5" w:rsidP="002C41E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75AC">
        <w:rPr>
          <w:rFonts w:ascii="Times New Roman" w:hAnsi="Times New Roman" w:cs="Times New Roman"/>
          <w:i/>
          <w:color w:val="0000FF"/>
        </w:rPr>
        <w:t>(фамилия, имя, отчество субъекта персональных данных)</w:t>
      </w:r>
    </w:p>
    <w:p w:rsidR="002C41E5" w:rsidRDefault="002C41E5" w:rsidP="002C41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39E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пунктом </w:t>
      </w:r>
      <w:r w:rsidRPr="00C339EF">
        <w:rPr>
          <w:rFonts w:ascii="Times New Roman" w:hAnsi="Times New Roman" w:cs="Times New Roman"/>
          <w:sz w:val="28"/>
          <w:szCs w:val="28"/>
        </w:rPr>
        <w:t>4 ст</w:t>
      </w:r>
      <w:r>
        <w:rPr>
          <w:rFonts w:ascii="Times New Roman" w:hAnsi="Times New Roman" w:cs="Times New Roman"/>
          <w:sz w:val="28"/>
          <w:szCs w:val="28"/>
        </w:rPr>
        <w:t>атьи </w:t>
      </w:r>
      <w:r w:rsidRPr="00C339EF">
        <w:rPr>
          <w:rFonts w:ascii="Times New Roman" w:hAnsi="Times New Roman" w:cs="Times New Roman"/>
          <w:sz w:val="28"/>
          <w:szCs w:val="28"/>
        </w:rPr>
        <w:t>9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9E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 июля </w:t>
      </w:r>
      <w:r w:rsidRPr="00C339EF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> г.</w:t>
      </w:r>
      <w:r w:rsidRPr="00C339E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39EF"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C339EF">
        <w:rPr>
          <w:rFonts w:ascii="Times New Roman" w:hAnsi="Times New Roman" w:cs="Times New Roman"/>
          <w:sz w:val="28"/>
          <w:szCs w:val="28"/>
        </w:rPr>
        <w:t>«О персональных данных», зарегистрирован</w:t>
      </w:r>
      <w:r>
        <w:rPr>
          <w:rFonts w:ascii="Times New Roman" w:hAnsi="Times New Roman" w:cs="Times New Roman"/>
          <w:sz w:val="28"/>
          <w:szCs w:val="28"/>
        </w:rPr>
        <w:t>ный(-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339EF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2C41E5" w:rsidRDefault="002C41E5" w:rsidP="002C41E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75AC">
        <w:rPr>
          <w:rFonts w:ascii="Times New Roman" w:hAnsi="Times New Roman" w:cs="Times New Roman"/>
          <w:i/>
          <w:color w:val="0000FF"/>
        </w:rPr>
        <w:t>(указывается адрес субъекта персональных данных)</w:t>
      </w:r>
    </w:p>
    <w:p w:rsidR="002C41E5" w:rsidRDefault="002C41E5" w:rsidP="002C41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39E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41E5" w:rsidRPr="00FF75AC" w:rsidRDefault="002C41E5" w:rsidP="002C41E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F75A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75AC">
        <w:rPr>
          <w:rFonts w:ascii="Times New Roman" w:hAnsi="Times New Roman" w:cs="Times New Roman"/>
          <w:i/>
          <w:color w:val="0000FF"/>
        </w:rPr>
        <w:t>(наименование и номер основного</w:t>
      </w:r>
      <w:r w:rsidRPr="00FF75AC">
        <w:rPr>
          <w:rFonts w:ascii="Times New Roman" w:hAnsi="Times New Roman" w:cs="Times New Roman"/>
          <w:i/>
        </w:rPr>
        <w:t xml:space="preserve"> </w:t>
      </w:r>
      <w:r w:rsidRPr="00FF75AC">
        <w:rPr>
          <w:rFonts w:ascii="Times New Roman" w:hAnsi="Times New Roman" w:cs="Times New Roman"/>
          <w:i/>
          <w:color w:val="0000FF"/>
        </w:rPr>
        <w:t>документа,</w:t>
      </w:r>
      <w:r>
        <w:rPr>
          <w:rFonts w:ascii="Times New Roman" w:hAnsi="Times New Roman" w:cs="Times New Roman"/>
          <w:i/>
          <w:color w:val="0000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__________________________________________________________________,</w:t>
      </w:r>
      <w:r w:rsidRPr="00FF75AC">
        <w:rPr>
          <w:rFonts w:ascii="Times New Roman" w:hAnsi="Times New Roman" w:cs="Times New Roman"/>
          <w:i/>
          <w:color w:val="0000FF"/>
        </w:rPr>
        <w:t xml:space="preserve"> удостоверяющего личность, сведения о дате выдачи указанного документа </w:t>
      </w:r>
      <w:proofErr w:type="gramStart"/>
      <w:r w:rsidRPr="00FF75AC">
        <w:rPr>
          <w:rFonts w:ascii="Times New Roman" w:hAnsi="Times New Roman" w:cs="Times New Roman"/>
          <w:i/>
          <w:color w:val="0000FF"/>
        </w:rPr>
        <w:t>и  выдавшем</w:t>
      </w:r>
      <w:proofErr w:type="gramEnd"/>
      <w:r w:rsidRPr="00FF75AC">
        <w:rPr>
          <w:rFonts w:ascii="Times New Roman" w:hAnsi="Times New Roman" w:cs="Times New Roman"/>
          <w:i/>
          <w:color w:val="0000FF"/>
        </w:rPr>
        <w:t xml:space="preserve"> его органе)</w:t>
      </w:r>
    </w:p>
    <w:p w:rsidR="002C41E5" w:rsidRPr="002C43C2" w:rsidRDefault="002C41E5" w:rsidP="002C41E5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D79E9">
        <w:rPr>
          <w:rFonts w:ascii="Times New Roman" w:hAnsi="Times New Roman" w:cs="Times New Roman"/>
          <w:i/>
          <w:sz w:val="28"/>
          <w:szCs w:val="28"/>
          <w:u w:val="single"/>
        </w:rPr>
        <w:t>заполнения процедурных документов по аукциону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9EF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учреждению «Республиканская имущественная </w:t>
      </w:r>
      <w:r w:rsidRPr="004E5B74">
        <w:rPr>
          <w:rFonts w:ascii="Times New Roman" w:hAnsi="Times New Roman" w:cs="Times New Roman"/>
          <w:sz w:val="28"/>
          <w:szCs w:val="28"/>
        </w:rPr>
        <w:t>казна» (далее – Оператор), находящемуся</w:t>
      </w:r>
      <w:r w:rsidRPr="00C339E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420043, Республика Татарстан, г. Казань, ул. Вишневского, д. 26</w:t>
      </w:r>
      <w:r w:rsidRPr="00C339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дальнейшей передачи в </w:t>
      </w:r>
      <w:r w:rsidRPr="002C41E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«Международный центр компетенций – Казанский техникум информационных технологий и связи»</w:t>
      </w:r>
      <w:r w:rsidRPr="004E0FA9">
        <w:rPr>
          <w:rFonts w:ascii="Times New Roman" w:hAnsi="Times New Roman" w:cs="Times New Roman"/>
          <w:sz w:val="28"/>
          <w:szCs w:val="28"/>
        </w:rPr>
        <w:t xml:space="preserve"> </w:t>
      </w:r>
      <w:r w:rsidRPr="00C339EF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</w:t>
      </w:r>
      <w:r w:rsidRPr="00CA6BC0">
        <w:rPr>
          <w:rFonts w:ascii="Times New Roman" w:hAnsi="Times New Roman" w:cs="Times New Roman"/>
          <w:sz w:val="28"/>
          <w:szCs w:val="28"/>
        </w:rPr>
        <w:t xml:space="preserve"> средств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C0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C0">
        <w:rPr>
          <w:rFonts w:ascii="Times New Roman" w:hAnsi="Times New Roman" w:cs="Times New Roman"/>
          <w:sz w:val="28"/>
          <w:szCs w:val="28"/>
        </w:rPr>
        <w:t>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C0">
        <w:rPr>
          <w:rFonts w:ascii="Times New Roman" w:hAnsi="Times New Roman" w:cs="Times New Roman"/>
          <w:sz w:val="28"/>
          <w:szCs w:val="28"/>
        </w:rPr>
        <w:t>персональных данных,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паспорт и ИНН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41D">
        <w:rPr>
          <w:rFonts w:ascii="Times New Roman" w:hAnsi="Times New Roman" w:cs="Times New Roman"/>
          <w:sz w:val="28"/>
          <w:szCs w:val="28"/>
        </w:rPr>
        <w:t>то есть на совершение</w:t>
      </w:r>
      <w:r w:rsidRPr="00CA6BC0">
        <w:rPr>
          <w:rFonts w:ascii="Times New Roman" w:hAnsi="Times New Roman" w:cs="Times New Roman"/>
          <w:sz w:val="28"/>
          <w:szCs w:val="28"/>
        </w:rPr>
        <w:t xml:space="preserve"> действий,</w:t>
      </w:r>
      <w:r>
        <w:t xml:space="preserve"> </w:t>
      </w:r>
      <w:r w:rsidRPr="00CA6B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0" w:history="1">
        <w:r w:rsidRPr="00410E21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 </w:t>
        </w:r>
        <w:r w:rsidRPr="00410E21">
          <w:rPr>
            <w:rFonts w:ascii="Times New Roman" w:hAnsi="Times New Roman" w:cs="Times New Roman"/>
            <w:sz w:val="28"/>
            <w:szCs w:val="28"/>
          </w:rPr>
          <w:t>3 ч</w:t>
        </w:r>
        <w:r>
          <w:rPr>
            <w:rFonts w:ascii="Times New Roman" w:hAnsi="Times New Roman" w:cs="Times New Roman"/>
            <w:sz w:val="28"/>
            <w:szCs w:val="28"/>
          </w:rPr>
          <w:t>асти </w:t>
        </w:r>
        <w:r w:rsidRPr="00410E21">
          <w:rPr>
            <w:rFonts w:ascii="Times New Roman" w:hAnsi="Times New Roman" w:cs="Times New Roman"/>
            <w:sz w:val="28"/>
            <w:szCs w:val="28"/>
          </w:rPr>
          <w:t>1 ст</w:t>
        </w:r>
        <w:r>
          <w:rPr>
            <w:rFonts w:ascii="Times New Roman" w:hAnsi="Times New Roman" w:cs="Times New Roman"/>
            <w:sz w:val="28"/>
            <w:szCs w:val="28"/>
          </w:rPr>
          <w:t>атьи </w:t>
        </w:r>
        <w:r w:rsidRPr="00410E2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10E21">
        <w:rPr>
          <w:rFonts w:ascii="Times New Roman" w:hAnsi="Times New Roman" w:cs="Times New Roman"/>
          <w:sz w:val="28"/>
          <w:szCs w:val="28"/>
        </w:rPr>
        <w:t xml:space="preserve"> Ф</w:t>
      </w:r>
      <w:r w:rsidRPr="00CA6BC0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Pr="00C339E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 июля </w:t>
      </w:r>
      <w:r w:rsidRPr="00C339EF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> г.</w:t>
      </w:r>
      <w:r w:rsidRPr="00C339E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152</w:t>
      </w:r>
      <w:r w:rsidRPr="001E141D">
        <w:rPr>
          <w:rFonts w:ascii="Times New Roman" w:hAnsi="Times New Roman" w:cs="Times New Roman"/>
          <w:sz w:val="28"/>
          <w:szCs w:val="28"/>
        </w:rPr>
        <w:t>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4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41E5" w:rsidRPr="00D73F93" w:rsidRDefault="002C41E5" w:rsidP="002C41E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F93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</w:t>
      </w:r>
      <w:r>
        <w:rPr>
          <w:rFonts w:ascii="Times New Roman" w:hAnsi="Times New Roman" w:cs="Times New Roman"/>
          <w:sz w:val="28"/>
          <w:szCs w:val="28"/>
        </w:rPr>
        <w:t>(-а)</w:t>
      </w:r>
      <w:r w:rsidRPr="00D73F93">
        <w:rPr>
          <w:rFonts w:ascii="Times New Roman" w:hAnsi="Times New Roman" w:cs="Times New Roman"/>
          <w:sz w:val="28"/>
          <w:szCs w:val="28"/>
        </w:rPr>
        <w:t>.</w:t>
      </w:r>
    </w:p>
    <w:p w:rsidR="002C41E5" w:rsidRPr="00FF75AC" w:rsidRDefault="002C41E5" w:rsidP="002C41E5">
      <w:pPr>
        <w:ind w:firstLine="540"/>
        <w:contextualSpacing/>
        <w:jc w:val="both"/>
        <w:rPr>
          <w:sz w:val="28"/>
          <w:szCs w:val="28"/>
        </w:rPr>
      </w:pPr>
      <w:r w:rsidRPr="00FF75AC">
        <w:rPr>
          <w:sz w:val="28"/>
          <w:szCs w:val="28"/>
        </w:rPr>
        <w:t>Подтверждаю, что ознакомлен</w:t>
      </w:r>
      <w:r>
        <w:rPr>
          <w:sz w:val="28"/>
          <w:szCs w:val="28"/>
        </w:rPr>
        <w:t xml:space="preserve">(-а) </w:t>
      </w:r>
      <w:r w:rsidRPr="00FF75AC">
        <w:rPr>
          <w:sz w:val="28"/>
          <w:szCs w:val="28"/>
        </w:rPr>
        <w:t>с положениями Федерального закона</w:t>
      </w:r>
      <w:r>
        <w:rPr>
          <w:sz w:val="28"/>
          <w:szCs w:val="28"/>
        </w:rPr>
        <w:br/>
      </w:r>
      <w:r w:rsidRPr="00FF75AC">
        <w:rPr>
          <w:sz w:val="28"/>
          <w:szCs w:val="28"/>
        </w:rPr>
        <w:t xml:space="preserve">от </w:t>
      </w:r>
      <w:r w:rsidRPr="00C339EF">
        <w:rPr>
          <w:sz w:val="28"/>
          <w:szCs w:val="28"/>
        </w:rPr>
        <w:t>27</w:t>
      </w:r>
      <w:r>
        <w:rPr>
          <w:sz w:val="28"/>
          <w:szCs w:val="28"/>
        </w:rPr>
        <w:t> июля </w:t>
      </w:r>
      <w:r w:rsidRPr="00C339EF">
        <w:rPr>
          <w:sz w:val="28"/>
          <w:szCs w:val="28"/>
        </w:rPr>
        <w:t>2006</w:t>
      </w:r>
      <w:r>
        <w:rPr>
          <w:sz w:val="28"/>
          <w:szCs w:val="28"/>
        </w:rPr>
        <w:t> г.</w:t>
      </w:r>
      <w:r w:rsidRPr="00C339EF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F75AC">
        <w:rPr>
          <w:sz w:val="28"/>
          <w:szCs w:val="28"/>
        </w:rPr>
        <w:t>152-ФЗ «О персональных данных», в том числе правами и обязанностями в области защиты персональных данных. Кроме того,</w:t>
      </w:r>
      <w:r>
        <w:rPr>
          <w:sz w:val="28"/>
          <w:szCs w:val="28"/>
        </w:rPr>
        <w:br/>
      </w:r>
      <w:r w:rsidRPr="00FF75AC">
        <w:rPr>
          <w:sz w:val="28"/>
          <w:szCs w:val="28"/>
        </w:rPr>
        <w:t>я уведомлен</w:t>
      </w:r>
      <w:r>
        <w:rPr>
          <w:sz w:val="28"/>
          <w:szCs w:val="28"/>
        </w:rPr>
        <w:t>(-а)</w:t>
      </w:r>
      <w:r w:rsidRPr="00FF75AC">
        <w:rPr>
          <w:sz w:val="28"/>
          <w:szCs w:val="28"/>
        </w:rPr>
        <w:t>, что Оператор имеет право предоставлять информацию</w:t>
      </w:r>
      <w:r>
        <w:rPr>
          <w:sz w:val="28"/>
          <w:szCs w:val="28"/>
        </w:rPr>
        <w:br/>
      </w:r>
      <w:r w:rsidRPr="00FF75AC">
        <w:rPr>
          <w:sz w:val="28"/>
          <w:szCs w:val="28"/>
        </w:rPr>
        <w:t>по официальному запросу третьих лиц только в установленных законом случаях.</w:t>
      </w:r>
    </w:p>
    <w:p w:rsidR="002C41E5" w:rsidRPr="00FF75AC" w:rsidRDefault="002C41E5" w:rsidP="002C41E5">
      <w:pPr>
        <w:ind w:firstLine="540"/>
        <w:contextualSpacing/>
        <w:jc w:val="both"/>
        <w:rPr>
          <w:sz w:val="28"/>
          <w:szCs w:val="28"/>
        </w:rPr>
      </w:pPr>
      <w:r w:rsidRPr="00FF75AC">
        <w:rPr>
          <w:sz w:val="28"/>
          <w:szCs w:val="28"/>
        </w:rPr>
        <w:t>Настоящее согласие действует со дня его подписания до дня отзыва</w:t>
      </w:r>
      <w:r>
        <w:rPr>
          <w:sz w:val="28"/>
          <w:szCs w:val="28"/>
        </w:rPr>
        <w:br/>
      </w:r>
      <w:r w:rsidRPr="00FF75AC">
        <w:rPr>
          <w:sz w:val="28"/>
          <w:szCs w:val="28"/>
        </w:rPr>
        <w:t>в письменной форме.</w:t>
      </w:r>
    </w:p>
    <w:p w:rsidR="002C41E5" w:rsidRPr="00DE10DA" w:rsidRDefault="002C41E5" w:rsidP="002C41E5">
      <w:pPr>
        <w:contextualSpacing/>
        <w:jc w:val="both"/>
        <w:rPr>
          <w:i/>
          <w:color w:val="0000FF"/>
          <w:sz w:val="20"/>
          <w:szCs w:val="20"/>
        </w:rPr>
      </w:pPr>
      <w:r w:rsidRPr="00FF75AC">
        <w:rPr>
          <w:sz w:val="28"/>
          <w:szCs w:val="28"/>
        </w:rPr>
        <w:t>__________________________________ ________________ "__" ____ 20</w:t>
      </w:r>
      <w:r>
        <w:rPr>
          <w:sz w:val="28"/>
          <w:szCs w:val="28"/>
        </w:rPr>
        <w:t>2_</w:t>
      </w:r>
      <w:r w:rsidRPr="00FF75AC">
        <w:rPr>
          <w:sz w:val="28"/>
          <w:szCs w:val="28"/>
        </w:rPr>
        <w:t xml:space="preserve">_ г.        </w:t>
      </w:r>
      <w:r>
        <w:rPr>
          <w:sz w:val="28"/>
          <w:szCs w:val="28"/>
        </w:rPr>
        <w:t xml:space="preserve">     </w:t>
      </w:r>
      <w:r w:rsidRPr="00DE10DA">
        <w:rPr>
          <w:i/>
          <w:color w:val="0000FF"/>
          <w:sz w:val="20"/>
          <w:szCs w:val="20"/>
        </w:rPr>
        <w:t xml:space="preserve">(Ф.И.О. субъекта персональных </w:t>
      </w:r>
      <w:proofErr w:type="gramStart"/>
      <w:r w:rsidRPr="00DE10DA">
        <w:rPr>
          <w:i/>
          <w:color w:val="0000FF"/>
          <w:sz w:val="20"/>
          <w:szCs w:val="20"/>
        </w:rPr>
        <w:t xml:space="preserve">данных)   </w:t>
      </w:r>
      <w:proofErr w:type="gramEnd"/>
      <w:r w:rsidRPr="00DE10DA">
        <w:rPr>
          <w:i/>
          <w:color w:val="0000FF"/>
          <w:sz w:val="20"/>
          <w:szCs w:val="20"/>
        </w:rPr>
        <w:t xml:space="preserve">                                                 (подпись)</w:t>
      </w:r>
    </w:p>
    <w:p w:rsidR="002C41E5" w:rsidRDefault="002C41E5" w:rsidP="002C41E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41E5" w:rsidRDefault="002C41E5" w:rsidP="002C41E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75AC">
        <w:rPr>
          <w:rFonts w:ascii="Times New Roman" w:hAnsi="Times New Roman" w:cs="Times New Roman"/>
          <w:i/>
          <w:sz w:val="22"/>
          <w:szCs w:val="22"/>
        </w:rPr>
        <w:t>При получении согласия от представителя субъекта персональных данных в согласии</w:t>
      </w:r>
      <w:r>
        <w:rPr>
          <w:rFonts w:ascii="Times New Roman" w:hAnsi="Times New Roman" w:cs="Times New Roman"/>
          <w:i/>
          <w:sz w:val="22"/>
          <w:szCs w:val="22"/>
        </w:rPr>
        <w:br/>
      </w:r>
      <w:r w:rsidRPr="00FF75AC">
        <w:rPr>
          <w:rFonts w:ascii="Times New Roman" w:hAnsi="Times New Roman" w:cs="Times New Roman"/>
          <w:i/>
          <w:sz w:val="22"/>
          <w:szCs w:val="22"/>
        </w:rPr>
        <w:t>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</w:t>
      </w:r>
      <w:r>
        <w:rPr>
          <w:rFonts w:ascii="Times New Roman" w:hAnsi="Times New Roman" w:cs="Times New Roman"/>
          <w:i/>
          <w:sz w:val="22"/>
          <w:szCs w:val="22"/>
        </w:rPr>
        <w:br/>
      </w:r>
      <w:r w:rsidRPr="00FF75AC">
        <w:rPr>
          <w:rFonts w:ascii="Times New Roman" w:hAnsi="Times New Roman" w:cs="Times New Roman"/>
          <w:i/>
          <w:sz w:val="22"/>
          <w:szCs w:val="22"/>
        </w:rPr>
        <w:t>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773242" w:rsidRDefault="00773242" w:rsidP="00773242">
      <w:pPr>
        <w:pStyle w:val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>.</w:t>
      </w:r>
      <w:bookmarkStart w:id="41" w:name="_Toc184461660"/>
      <w:bookmarkStart w:id="42" w:name="_Toc183681484"/>
      <w:r>
        <w:rPr>
          <w:rFonts w:ascii="Times New Roman" w:hAnsi="Times New Roman" w:cs="Times New Roman"/>
          <w:sz w:val="24"/>
          <w:szCs w:val="24"/>
        </w:rPr>
        <w:t xml:space="preserve"> ПРОЕКТЫ</w:t>
      </w:r>
      <w:bookmarkEnd w:id="41"/>
      <w:bookmarkEnd w:id="42"/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bookmarkEnd w:id="9"/>
      <w:r>
        <w:rPr>
          <w:rFonts w:ascii="Times New Roman" w:hAnsi="Times New Roman" w:cs="Times New Roman"/>
          <w:sz w:val="24"/>
          <w:szCs w:val="24"/>
        </w:rPr>
        <w:t>ОВ</w:t>
      </w:r>
    </w:p>
    <w:p w:rsidR="00773242" w:rsidRPr="005C4A58" w:rsidRDefault="00773242" w:rsidP="00773242">
      <w:pPr>
        <w:pStyle w:val="30"/>
        <w:jc w:val="right"/>
        <w:rPr>
          <w:rFonts w:ascii="Times New Roman" w:hAnsi="Times New Roman" w:cs="Times New Roman"/>
          <w:i/>
          <w:spacing w:val="5"/>
          <w:sz w:val="28"/>
          <w:szCs w:val="28"/>
        </w:rPr>
      </w:pPr>
      <w:r>
        <w:rPr>
          <w:rFonts w:ascii="Times New Roman" w:hAnsi="Times New Roman" w:cs="Times New Roman"/>
          <w:i/>
          <w:spacing w:val="5"/>
          <w:sz w:val="28"/>
          <w:szCs w:val="28"/>
        </w:rPr>
        <w:t>проект договора аренды Лот №1</w:t>
      </w:r>
    </w:p>
    <w:p w:rsidR="00773242" w:rsidRPr="00A4693C" w:rsidRDefault="00773242" w:rsidP="00773242"/>
    <w:p w:rsidR="003333C6" w:rsidRPr="00723DF1" w:rsidRDefault="003333C6" w:rsidP="003333C6">
      <w:pPr>
        <w:jc w:val="center"/>
        <w:rPr>
          <w:b/>
        </w:rPr>
      </w:pPr>
      <w:r w:rsidRPr="00723DF1">
        <w:rPr>
          <w:b/>
        </w:rPr>
        <w:t xml:space="preserve">ДОГОВОР АРЕНДЫ </w:t>
      </w:r>
      <w:r>
        <w:rPr>
          <w:b/>
        </w:rPr>
        <w:t>ГОСУДАРСТВЕННОГО ИМУЩЕСТВА</w:t>
      </w:r>
    </w:p>
    <w:p w:rsidR="003333C6" w:rsidRPr="00F11A68" w:rsidRDefault="003333C6" w:rsidP="003333C6">
      <w:pPr>
        <w:jc w:val="right"/>
      </w:pPr>
      <w:r>
        <w:t>Внесено в Реестр договоров</w:t>
      </w:r>
    </w:p>
    <w:p w:rsidR="003333C6" w:rsidRPr="00F11A68" w:rsidRDefault="003333C6" w:rsidP="003333C6">
      <w:pPr>
        <w:ind w:left="7230"/>
        <w:jc w:val="both"/>
      </w:pPr>
    </w:p>
    <w:p w:rsidR="003333C6" w:rsidRPr="00F11A68" w:rsidRDefault="003333C6" w:rsidP="003333C6">
      <w:pPr>
        <w:ind w:left="7230"/>
      </w:pPr>
      <w:r w:rsidRPr="00F11A68">
        <w:t>Собственник</w:t>
      </w:r>
    </w:p>
    <w:p w:rsidR="003333C6" w:rsidRPr="00F11A68" w:rsidRDefault="003333C6" w:rsidP="003333C6">
      <w:pPr>
        <w:jc w:val="right"/>
      </w:pPr>
      <w:r w:rsidRPr="00F11A68">
        <w:t xml:space="preserve">Министерство земельных и </w:t>
      </w:r>
    </w:p>
    <w:p w:rsidR="003333C6" w:rsidRPr="00F11A68" w:rsidRDefault="003333C6" w:rsidP="003333C6">
      <w:pPr>
        <w:jc w:val="right"/>
      </w:pPr>
      <w:r w:rsidRPr="00F11A68">
        <w:t xml:space="preserve">имущественных отношений </w:t>
      </w:r>
    </w:p>
    <w:p w:rsidR="003333C6" w:rsidRPr="00F11A68" w:rsidRDefault="003333C6" w:rsidP="003333C6">
      <w:pPr>
        <w:jc w:val="right"/>
      </w:pPr>
      <w:r w:rsidRPr="00F11A68">
        <w:t>Республики Татарстан</w:t>
      </w:r>
    </w:p>
    <w:p w:rsidR="003333C6" w:rsidRPr="00F11A68" w:rsidRDefault="003333C6" w:rsidP="003333C6">
      <w:pPr>
        <w:ind w:left="7230"/>
        <w:jc w:val="right"/>
      </w:pPr>
    </w:p>
    <w:p w:rsidR="003333C6" w:rsidRPr="00F11A68" w:rsidRDefault="003333C6" w:rsidP="003333C6">
      <w:pPr>
        <w:jc w:val="right"/>
      </w:pPr>
      <w:r w:rsidRPr="00F11A68">
        <w:t>____________</w:t>
      </w:r>
      <w:proofErr w:type="spellStart"/>
      <w:r>
        <w:t>А.И.Галиев</w:t>
      </w:r>
      <w:proofErr w:type="spellEnd"/>
    </w:p>
    <w:p w:rsidR="003333C6" w:rsidRPr="00D46E55" w:rsidRDefault="003333C6" w:rsidP="003333C6">
      <w:pPr>
        <w:ind w:left="7230"/>
        <w:jc w:val="both"/>
        <w:rPr>
          <w:sz w:val="16"/>
          <w:szCs w:val="16"/>
        </w:rPr>
      </w:pPr>
      <w:r w:rsidRPr="00D46E55">
        <w:rPr>
          <w:sz w:val="16"/>
          <w:szCs w:val="16"/>
        </w:rPr>
        <w:t>(подпись)</w:t>
      </w:r>
    </w:p>
    <w:p w:rsidR="003333C6" w:rsidRDefault="003333C6" w:rsidP="003333C6">
      <w:pPr>
        <w:jc w:val="both"/>
      </w:pPr>
    </w:p>
    <w:p w:rsidR="003333C6" w:rsidRPr="00F56ECF" w:rsidRDefault="003333C6" w:rsidP="003333C6">
      <w:pPr>
        <w:jc w:val="both"/>
      </w:pPr>
      <w:proofErr w:type="spellStart"/>
      <w:r>
        <w:t>г.Казань</w:t>
      </w:r>
      <w:proofErr w:type="spellEnd"/>
      <w:r w:rsidRPr="00F56ECF">
        <w:t>№___</w:t>
      </w:r>
      <w:r>
        <w:t>_____</w:t>
      </w:r>
      <w:r w:rsidRPr="00F56ECF">
        <w:t>_                             от «_____» ___________ г.</w:t>
      </w:r>
    </w:p>
    <w:p w:rsidR="003333C6" w:rsidRPr="00F56ECF" w:rsidRDefault="003333C6" w:rsidP="003333C6">
      <w:pPr>
        <w:ind w:firstLine="709"/>
        <w:jc w:val="both"/>
      </w:pPr>
    </w:p>
    <w:p w:rsidR="003333C6" w:rsidRPr="00F56ECF" w:rsidRDefault="002C41E5" w:rsidP="003333C6">
      <w:pPr>
        <w:ind w:firstLine="709"/>
        <w:jc w:val="both"/>
        <w:rPr>
          <w:spacing w:val="-3"/>
        </w:rPr>
      </w:pPr>
      <w:r w:rsidRPr="002C41E5">
        <w:rPr>
          <w:bCs/>
        </w:rPr>
        <w:t>Государственное автономное профессиональное образовательное учреждение «Международный центр компетенций – Казанский техникум информационных технологий и связи»</w:t>
      </w:r>
      <w:r w:rsidR="003333C6">
        <w:rPr>
          <w:bCs/>
        </w:rPr>
        <w:t xml:space="preserve"> (далее –</w:t>
      </w:r>
      <w:r w:rsidRPr="0040495C">
        <w:rPr>
          <w:sz w:val="22"/>
          <w:szCs w:val="22"/>
        </w:rPr>
        <w:t xml:space="preserve"> ГАПОУ «МЦК-КТИТС»</w:t>
      </w:r>
      <w:r w:rsidR="003333C6">
        <w:rPr>
          <w:bCs/>
        </w:rPr>
        <w:t>)</w:t>
      </w:r>
      <w:r w:rsidR="003333C6" w:rsidRPr="006243CB">
        <w:t xml:space="preserve">, </w:t>
      </w:r>
      <w:r w:rsidR="003333C6" w:rsidRPr="006243CB">
        <w:rPr>
          <w:spacing w:val="-3"/>
        </w:rPr>
        <w:t xml:space="preserve">именуемое в дальнейшем «Арендодатель», в лице </w:t>
      </w:r>
      <w:r>
        <w:rPr>
          <w:spacing w:val="-3"/>
        </w:rPr>
        <w:t xml:space="preserve">директора Багрова Юрия Николаевича, </w:t>
      </w:r>
      <w:r w:rsidR="003333C6" w:rsidRPr="006243CB">
        <w:rPr>
          <w:spacing w:val="-3"/>
        </w:rPr>
        <w:t>действующего</w:t>
      </w:r>
      <w:r w:rsidR="003333C6" w:rsidRPr="00952052">
        <w:rPr>
          <w:spacing w:val="-3"/>
        </w:rPr>
        <w:t xml:space="preserve"> на основании Устава </w:t>
      </w:r>
      <w:r w:rsidR="003333C6" w:rsidRPr="00952052">
        <w:t>с одной стороны</w:t>
      </w:r>
      <w:r w:rsidR="003333C6" w:rsidRPr="00F56ECF">
        <w:t xml:space="preserve">, и___________________________________________________, </w:t>
      </w:r>
      <w:r w:rsidR="003333C6" w:rsidRPr="00F56ECF">
        <w:rPr>
          <w:spacing w:val="-3"/>
        </w:rPr>
        <w:t xml:space="preserve">именуемое </w:t>
      </w:r>
    </w:p>
    <w:p w:rsidR="003333C6" w:rsidRPr="00F56ECF" w:rsidRDefault="003333C6" w:rsidP="003333C6">
      <w:pPr>
        <w:jc w:val="both"/>
      </w:pPr>
      <w:r w:rsidRPr="00F56ECF">
        <w:t>(наименование юридического лица, Ф.И.О. индивидуального предпринимателя)</w:t>
      </w:r>
    </w:p>
    <w:p w:rsidR="003333C6" w:rsidRPr="00F56ECF" w:rsidRDefault="003333C6" w:rsidP="003333C6">
      <w:pPr>
        <w:jc w:val="both"/>
      </w:pPr>
      <w:r w:rsidRPr="00F56ECF">
        <w:rPr>
          <w:spacing w:val="-3"/>
        </w:rPr>
        <w:t xml:space="preserve">в дальнейшем </w:t>
      </w:r>
      <w:r w:rsidRPr="00F56ECF">
        <w:t xml:space="preserve">«Арендатор», в лице___________________________________________ </w:t>
      </w:r>
    </w:p>
    <w:p w:rsidR="003333C6" w:rsidRPr="00F56ECF" w:rsidRDefault="003333C6" w:rsidP="003333C6">
      <w:pPr>
        <w:ind w:left="3545"/>
        <w:jc w:val="both"/>
      </w:pPr>
      <w:r w:rsidRPr="00F56ECF">
        <w:t xml:space="preserve">(Ф.И.О. индивидуального предпринимателя (его </w:t>
      </w:r>
      <w:r w:rsidRPr="00F56ECF">
        <w:rPr>
          <w:spacing w:val="-3"/>
        </w:rPr>
        <w:t>представителя),</w:t>
      </w:r>
    </w:p>
    <w:p w:rsidR="003333C6" w:rsidRPr="00F56ECF" w:rsidRDefault="003333C6" w:rsidP="003333C6">
      <w:pPr>
        <w:jc w:val="both"/>
      </w:pPr>
      <w:r w:rsidRPr="00F56ECF">
        <w:tab/>
      </w:r>
      <w:r w:rsidRPr="00F56ECF">
        <w:tab/>
      </w:r>
      <w:r w:rsidRPr="00F56ECF">
        <w:tab/>
      </w:r>
      <w:r w:rsidRPr="00F56ECF">
        <w:tab/>
      </w:r>
      <w:r w:rsidRPr="00F56ECF">
        <w:tab/>
      </w:r>
      <w:r w:rsidRPr="00F56ECF">
        <w:tab/>
      </w:r>
      <w:r w:rsidRPr="00F56ECF">
        <w:rPr>
          <w:spacing w:val="-3"/>
        </w:rPr>
        <w:t>представителя</w:t>
      </w:r>
      <w:r w:rsidRPr="00F56ECF">
        <w:t xml:space="preserve"> юридического лица)</w:t>
      </w:r>
    </w:p>
    <w:p w:rsidR="003333C6" w:rsidRPr="00F56ECF" w:rsidRDefault="003333C6" w:rsidP="003333C6">
      <w:pPr>
        <w:jc w:val="both"/>
        <w:rPr>
          <w:b/>
        </w:rPr>
      </w:pPr>
      <w:r w:rsidRPr="00F56ECF">
        <w:t xml:space="preserve">действующего на основании____________________________________________, </w:t>
      </w:r>
    </w:p>
    <w:p w:rsidR="003333C6" w:rsidRPr="00F56ECF" w:rsidRDefault="003333C6" w:rsidP="003333C6">
      <w:pPr>
        <w:ind w:left="2836"/>
        <w:jc w:val="both"/>
      </w:pPr>
      <w:r w:rsidRPr="00F56ECF">
        <w:rPr>
          <w:spacing w:val="-3"/>
        </w:rPr>
        <w:t xml:space="preserve">(документы подтверждающие полномочия представителя </w:t>
      </w:r>
      <w:r w:rsidRPr="00F56ECF">
        <w:t xml:space="preserve">юридического лица,       </w:t>
      </w:r>
    </w:p>
    <w:p w:rsidR="003333C6" w:rsidRPr="00F56ECF" w:rsidRDefault="003333C6" w:rsidP="003333C6">
      <w:pPr>
        <w:ind w:left="2836"/>
        <w:jc w:val="both"/>
      </w:pPr>
      <w:r w:rsidRPr="00F56ECF">
        <w:t xml:space="preserve">                   индивидуального предпринимателя (его </w:t>
      </w:r>
      <w:r w:rsidRPr="00F56ECF">
        <w:rPr>
          <w:spacing w:val="-3"/>
        </w:rPr>
        <w:t>представителя))</w:t>
      </w:r>
    </w:p>
    <w:p w:rsidR="003333C6" w:rsidRPr="00F56ECF" w:rsidRDefault="003333C6" w:rsidP="003333C6">
      <w:pPr>
        <w:jc w:val="both"/>
      </w:pPr>
      <w:r w:rsidRPr="00F56ECF">
        <w:t>с согласия Министерства земельных и имущественных отношений Республики Татарстан (</w:t>
      </w:r>
      <w:r w:rsidRPr="00D122DA">
        <w:t>распоряжени</w:t>
      </w:r>
      <w:r>
        <w:t xml:space="preserve">я </w:t>
      </w:r>
      <w:proofErr w:type="spellStart"/>
      <w:r w:rsidRPr="00D122DA">
        <w:t>Минземимущества</w:t>
      </w:r>
      <w:proofErr w:type="spellEnd"/>
      <w:r w:rsidRPr="00D122DA">
        <w:t xml:space="preserve"> РТ от </w:t>
      </w:r>
      <w:r w:rsidR="002C41E5">
        <w:t>28.01.2021</w:t>
      </w:r>
      <w:r w:rsidRPr="00D122DA">
        <w:t xml:space="preserve"> №</w:t>
      </w:r>
      <w:r w:rsidR="001F6460">
        <w:t xml:space="preserve"> </w:t>
      </w:r>
      <w:r w:rsidR="002C41E5">
        <w:t>216</w:t>
      </w:r>
      <w:r>
        <w:t>-р</w:t>
      </w:r>
      <w:r w:rsidRPr="00D122DA">
        <w:t>)</w:t>
      </w:r>
      <w:r>
        <w:t xml:space="preserve"> и</w:t>
      </w:r>
      <w:r w:rsidRPr="00952052">
        <w:rPr>
          <w:spacing w:val="-3"/>
        </w:rPr>
        <w:t>менуемого</w:t>
      </w:r>
      <w:r w:rsidRPr="00F56ECF">
        <w:rPr>
          <w:spacing w:val="-3"/>
        </w:rPr>
        <w:t xml:space="preserve"> в дальнейшем «Собственник», </w:t>
      </w:r>
      <w:r w:rsidRPr="00F56ECF">
        <w:t>заключили настоящий договор (далее - Договор) о нижеследующем:</w:t>
      </w:r>
    </w:p>
    <w:p w:rsidR="003333C6" w:rsidRPr="00F56ECF" w:rsidRDefault="003333C6" w:rsidP="003333C6">
      <w:pPr>
        <w:jc w:val="both"/>
      </w:pPr>
    </w:p>
    <w:p w:rsidR="003333C6" w:rsidRPr="00AF5416" w:rsidRDefault="003333C6" w:rsidP="003333C6">
      <w:pPr>
        <w:jc w:val="center"/>
      </w:pPr>
      <w:r w:rsidRPr="00AF5416">
        <w:t>1. ПРЕДМЕТ ДОГОВОРА</w:t>
      </w:r>
    </w:p>
    <w:p w:rsidR="00302A4D" w:rsidRDefault="003333C6" w:rsidP="00302A4D">
      <w:pPr>
        <w:jc w:val="both"/>
        <w:rPr>
          <w:i/>
          <w:sz w:val="22"/>
          <w:szCs w:val="22"/>
        </w:rPr>
      </w:pPr>
      <w:r w:rsidRPr="00AF5416">
        <w:t xml:space="preserve">1.1. Арендодатель сдает, а Арендатор принимает в аренду государственное имущество: </w:t>
      </w:r>
      <w:r w:rsidR="002C41E5" w:rsidRPr="002C41E5">
        <w:rPr>
          <w:i/>
        </w:rPr>
        <w:t>Часть н</w:t>
      </w:r>
      <w:r w:rsidRPr="002C41E5">
        <w:rPr>
          <w:i/>
          <w:sz w:val="22"/>
          <w:szCs w:val="22"/>
        </w:rPr>
        <w:t>ежило</w:t>
      </w:r>
      <w:r w:rsidR="002C41E5">
        <w:rPr>
          <w:i/>
          <w:sz w:val="22"/>
          <w:szCs w:val="22"/>
        </w:rPr>
        <w:t>го</w:t>
      </w:r>
      <w:r w:rsidRPr="005836E7">
        <w:rPr>
          <w:i/>
          <w:sz w:val="22"/>
          <w:szCs w:val="22"/>
        </w:rPr>
        <w:t xml:space="preserve"> помещени</w:t>
      </w:r>
      <w:r w:rsidR="002C41E5">
        <w:rPr>
          <w:i/>
          <w:sz w:val="22"/>
          <w:szCs w:val="22"/>
        </w:rPr>
        <w:t>я</w:t>
      </w:r>
      <w:r w:rsidRPr="005836E7">
        <w:rPr>
          <w:i/>
          <w:sz w:val="22"/>
          <w:szCs w:val="22"/>
        </w:rPr>
        <w:t xml:space="preserve"> № </w:t>
      </w:r>
      <w:r w:rsidR="002C41E5">
        <w:rPr>
          <w:i/>
          <w:sz w:val="22"/>
          <w:szCs w:val="22"/>
        </w:rPr>
        <w:t>1</w:t>
      </w:r>
      <w:r w:rsidRPr="005836E7">
        <w:rPr>
          <w:i/>
          <w:sz w:val="22"/>
          <w:szCs w:val="22"/>
        </w:rPr>
        <w:t xml:space="preserve">, на 1 этаже здания, </w:t>
      </w:r>
      <w:proofErr w:type="spellStart"/>
      <w:proofErr w:type="gramStart"/>
      <w:r w:rsidR="002C41E5">
        <w:rPr>
          <w:i/>
          <w:sz w:val="22"/>
          <w:szCs w:val="22"/>
        </w:rPr>
        <w:t>лит.А</w:t>
      </w:r>
      <w:proofErr w:type="spellEnd"/>
      <w:proofErr w:type="gramEnd"/>
      <w:r w:rsidR="002C41E5">
        <w:rPr>
          <w:i/>
          <w:sz w:val="22"/>
          <w:szCs w:val="22"/>
        </w:rPr>
        <w:t xml:space="preserve">, </w:t>
      </w:r>
      <w:r w:rsidRPr="005836E7">
        <w:rPr>
          <w:i/>
          <w:sz w:val="22"/>
          <w:szCs w:val="22"/>
        </w:rPr>
        <w:t>расположенно</w:t>
      </w:r>
      <w:r w:rsidR="002C41E5">
        <w:rPr>
          <w:i/>
          <w:sz w:val="22"/>
          <w:szCs w:val="22"/>
        </w:rPr>
        <w:t>го</w:t>
      </w:r>
      <w:r w:rsidRPr="005836E7">
        <w:rPr>
          <w:i/>
          <w:sz w:val="22"/>
          <w:szCs w:val="22"/>
        </w:rPr>
        <w:t xml:space="preserve"> по адресу: Республ</w:t>
      </w:r>
      <w:r w:rsidR="002C41E5">
        <w:rPr>
          <w:i/>
          <w:sz w:val="22"/>
          <w:szCs w:val="22"/>
        </w:rPr>
        <w:t>и</w:t>
      </w:r>
      <w:r w:rsidRPr="005836E7">
        <w:rPr>
          <w:i/>
          <w:sz w:val="22"/>
          <w:szCs w:val="22"/>
        </w:rPr>
        <w:t xml:space="preserve">ка Татарстан, </w:t>
      </w:r>
      <w:proofErr w:type="spellStart"/>
      <w:r w:rsidRPr="005836E7">
        <w:rPr>
          <w:i/>
          <w:sz w:val="22"/>
          <w:szCs w:val="22"/>
        </w:rPr>
        <w:t>г.Казань</w:t>
      </w:r>
      <w:proofErr w:type="spellEnd"/>
      <w:r w:rsidRPr="005836E7">
        <w:rPr>
          <w:i/>
          <w:sz w:val="22"/>
          <w:szCs w:val="22"/>
        </w:rPr>
        <w:t xml:space="preserve">, </w:t>
      </w:r>
      <w:proofErr w:type="spellStart"/>
      <w:r w:rsidRPr="005836E7">
        <w:rPr>
          <w:i/>
          <w:sz w:val="22"/>
          <w:szCs w:val="22"/>
        </w:rPr>
        <w:t>ул.</w:t>
      </w:r>
      <w:r w:rsidR="002C41E5">
        <w:rPr>
          <w:i/>
          <w:sz w:val="22"/>
          <w:szCs w:val="22"/>
        </w:rPr>
        <w:t>Галеева</w:t>
      </w:r>
      <w:proofErr w:type="spellEnd"/>
      <w:r w:rsidRPr="005836E7">
        <w:rPr>
          <w:i/>
          <w:sz w:val="22"/>
          <w:szCs w:val="22"/>
        </w:rPr>
        <w:t>, д.</w:t>
      </w:r>
      <w:r w:rsidR="0007424A">
        <w:rPr>
          <w:i/>
          <w:sz w:val="22"/>
          <w:szCs w:val="22"/>
        </w:rPr>
        <w:t>3А</w:t>
      </w:r>
      <w:r>
        <w:rPr>
          <w:i/>
          <w:sz w:val="22"/>
          <w:szCs w:val="22"/>
        </w:rPr>
        <w:t xml:space="preserve">. </w:t>
      </w:r>
    </w:p>
    <w:p w:rsidR="00302A4D" w:rsidRPr="00D65A3D" w:rsidRDefault="003333C6" w:rsidP="00302A4D">
      <w:pPr>
        <w:jc w:val="both"/>
        <w:rPr>
          <w:i/>
          <w:sz w:val="22"/>
          <w:szCs w:val="22"/>
        </w:rPr>
      </w:pPr>
      <w:r w:rsidRPr="0060266B">
        <w:rPr>
          <w:i/>
          <w:sz w:val="22"/>
          <w:szCs w:val="22"/>
        </w:rPr>
        <w:t xml:space="preserve">Целевое назначение: </w:t>
      </w:r>
      <w:r w:rsidR="00302A4D">
        <w:rPr>
          <w:i/>
          <w:sz w:val="22"/>
          <w:szCs w:val="22"/>
        </w:rPr>
        <w:t xml:space="preserve">размещение </w:t>
      </w:r>
      <w:proofErr w:type="spellStart"/>
      <w:r w:rsidR="00302A4D">
        <w:rPr>
          <w:i/>
          <w:sz w:val="22"/>
          <w:szCs w:val="22"/>
        </w:rPr>
        <w:t>инфомата</w:t>
      </w:r>
      <w:proofErr w:type="spellEnd"/>
      <w:r w:rsidR="00302A4D">
        <w:rPr>
          <w:i/>
          <w:sz w:val="22"/>
          <w:szCs w:val="22"/>
        </w:rPr>
        <w:t xml:space="preserve"> для оплаты за обучение, за услуги по дополнительному образованию, за проживание в общежитии, оплаты мобильной связи, интернета, штрафов, коммунальные услуги и проч.</w:t>
      </w:r>
    </w:p>
    <w:p w:rsidR="003333C6" w:rsidRPr="00952052" w:rsidRDefault="003333C6" w:rsidP="00302A4D">
      <w:pPr>
        <w:ind w:firstLine="709"/>
        <w:jc w:val="both"/>
      </w:pPr>
      <w:r w:rsidRPr="00AF5416">
        <w:t>Передаваем</w:t>
      </w:r>
      <w:r>
        <w:t>ое</w:t>
      </w:r>
      <w:r w:rsidRPr="00AF5416">
        <w:t xml:space="preserve"> в аренду помещения отмечены в планировке размещения арендуемых помещений, являющейся неотъемлемой частью Договора.</w:t>
      </w:r>
    </w:p>
    <w:p w:rsidR="003333C6" w:rsidRPr="00F56ECF" w:rsidRDefault="003333C6" w:rsidP="003333C6">
      <w:pPr>
        <w:jc w:val="both"/>
      </w:pPr>
      <w:r w:rsidRPr="00952052">
        <w:t xml:space="preserve">Общая площадь сдаваемых в аренду помещений </w:t>
      </w:r>
      <w:r w:rsidR="00302A4D">
        <w:t>1</w:t>
      </w:r>
      <w:r w:rsidR="00F501D7">
        <w:t xml:space="preserve"> </w:t>
      </w:r>
      <w:proofErr w:type="spellStart"/>
      <w:r w:rsidRPr="00D532EC">
        <w:t>кв.м</w:t>
      </w:r>
      <w:proofErr w:type="spellEnd"/>
      <w:r w:rsidRPr="00952052">
        <w:t>.</w:t>
      </w:r>
    </w:p>
    <w:p w:rsidR="003333C6" w:rsidRPr="00F56ECF" w:rsidRDefault="003333C6" w:rsidP="003333C6">
      <w:pPr>
        <w:jc w:val="both"/>
      </w:pPr>
      <w:r w:rsidRPr="00F56ECF">
        <w:t xml:space="preserve">Примечание: состав и характеристика передаваемого в аренду </w:t>
      </w:r>
      <w:r>
        <w:t>И</w:t>
      </w:r>
      <w:r w:rsidRPr="00F56ECF">
        <w:t>мущества указаны в акте приема-передачи имущества.</w:t>
      </w:r>
    </w:p>
    <w:p w:rsidR="003333C6" w:rsidRDefault="003333C6" w:rsidP="003333C6">
      <w:pPr>
        <w:jc w:val="both"/>
      </w:pPr>
      <w:r w:rsidRPr="00F56ECF">
        <w:t xml:space="preserve">1.2. Срок аренды устанавливается с ___________г. по ____________г. </w:t>
      </w:r>
    </w:p>
    <w:p w:rsidR="003333C6" w:rsidRPr="00F56ECF" w:rsidRDefault="003333C6" w:rsidP="003333C6">
      <w:pPr>
        <w:jc w:val="both"/>
      </w:pPr>
      <w:r w:rsidRPr="004C2855">
        <w:t>1.3. Настоящий договор вступает в силу с момента его подписания.</w:t>
      </w:r>
    </w:p>
    <w:p w:rsidR="003333C6" w:rsidRPr="00F56ECF" w:rsidRDefault="003333C6" w:rsidP="003333C6">
      <w:pPr>
        <w:jc w:val="both"/>
      </w:pPr>
      <w:r w:rsidRPr="00F56ECF">
        <w:t>1.4. Сдача имущества в аренду не влечет передачу права собственности на него.</w:t>
      </w:r>
    </w:p>
    <w:p w:rsidR="003333C6" w:rsidRDefault="003333C6" w:rsidP="003333C6">
      <w:pPr>
        <w:jc w:val="both"/>
      </w:pPr>
    </w:p>
    <w:p w:rsidR="003333C6" w:rsidRPr="00F56ECF" w:rsidRDefault="003333C6" w:rsidP="003333C6">
      <w:pPr>
        <w:pStyle w:val="aff2"/>
        <w:ind w:left="2269"/>
        <w:rPr>
          <w:rFonts w:ascii="Times New Roman" w:hAnsi="Times New Roman"/>
          <w:sz w:val="24"/>
          <w:szCs w:val="24"/>
        </w:rPr>
      </w:pPr>
      <w:r w:rsidRPr="00F56ECF">
        <w:rPr>
          <w:rFonts w:ascii="Times New Roman" w:hAnsi="Times New Roman"/>
          <w:sz w:val="24"/>
          <w:szCs w:val="24"/>
        </w:rPr>
        <w:t>2.ПЛАТЕЖИ И РАСЧЕТЫ ПО ДОГОВОРУ</w:t>
      </w:r>
    </w:p>
    <w:p w:rsidR="003333C6" w:rsidRPr="00210B42" w:rsidRDefault="003333C6" w:rsidP="003333C6">
      <w:pPr>
        <w:pStyle w:val="af3"/>
        <w:ind w:firstLine="0"/>
      </w:pPr>
      <w:r w:rsidRPr="00F56ECF">
        <w:lastRenderedPageBreak/>
        <w:t>2</w:t>
      </w:r>
      <w:r w:rsidRPr="00B237D9">
        <w:t xml:space="preserve">.1. Арендная плата за пользование Имуществом устанавливается в сумме </w:t>
      </w:r>
      <w:r>
        <w:t>_______ (__________________)</w:t>
      </w:r>
      <w:r w:rsidRPr="00B237D9">
        <w:t xml:space="preserve"> руб. </w:t>
      </w:r>
      <w:r>
        <w:t xml:space="preserve">_____ копеек </w:t>
      </w:r>
      <w:r w:rsidRPr="00B237D9">
        <w:t xml:space="preserve">в месяц </w:t>
      </w:r>
      <w:r>
        <w:t>с</w:t>
      </w:r>
      <w:r w:rsidRPr="00B237D9">
        <w:t xml:space="preserve"> НДС. Арендатор ежемесячно перечисляет Арендодателю арендную плату </w:t>
      </w:r>
      <w:r w:rsidRPr="0054688F">
        <w:t xml:space="preserve">на казначейский счет </w:t>
      </w:r>
      <w:r w:rsidRPr="00190F09">
        <w:t>03224643920000001100</w:t>
      </w:r>
      <w:r w:rsidR="00302A4D">
        <w:t xml:space="preserve"> </w:t>
      </w:r>
      <w:r w:rsidRPr="00190F09">
        <w:t xml:space="preserve">в ОТДЕЛЕНИЕ – НБ РЕСПУБЛИКА ТАТАРСТАН БАНКА РОССИИ//УФК по Республике Татарстан </w:t>
      </w:r>
      <w:proofErr w:type="spellStart"/>
      <w:r w:rsidRPr="00190F09">
        <w:t>г.Казань</w:t>
      </w:r>
      <w:proofErr w:type="spellEnd"/>
      <w:r w:rsidRPr="00190F09">
        <w:t xml:space="preserve">, </w:t>
      </w:r>
      <w:r w:rsidR="00302A4D">
        <w:t xml:space="preserve">получатель Министерство финансов Республики Татарстан (ГАПОУ «МЦК-КТИТС», </w:t>
      </w:r>
      <w:r w:rsidRPr="007E1FD3">
        <w:t>ЛАВ0070</w:t>
      </w:r>
      <w:r w:rsidR="00302A4D">
        <w:t>7001-ТехнСвяз</w:t>
      </w:r>
      <w:r w:rsidRPr="00DF32E8">
        <w:t xml:space="preserve">), БИК 019205400, единый казначейский счет 40102810445370000079, ИНН </w:t>
      </w:r>
      <w:r w:rsidR="00302A4D">
        <w:t>1660014523</w:t>
      </w:r>
      <w:r w:rsidRPr="00DF32E8">
        <w:t xml:space="preserve">, КПП </w:t>
      </w:r>
      <w:r w:rsidR="00302A4D">
        <w:t>166001001,</w:t>
      </w:r>
      <w:r>
        <w:t xml:space="preserve"> </w:t>
      </w:r>
      <w:r w:rsidRPr="007E1FD3">
        <w:t>ОКТМО 92701000</w:t>
      </w:r>
      <w:r w:rsidRPr="00DF32E8">
        <w:t xml:space="preserve"> не позднее последнего числа расчетного месяца.</w:t>
      </w:r>
    </w:p>
    <w:p w:rsidR="003333C6" w:rsidRPr="00F56ECF" w:rsidRDefault="003333C6" w:rsidP="003333C6">
      <w:pPr>
        <w:pStyle w:val="af3"/>
        <w:ind w:firstLine="0"/>
      </w:pPr>
      <w:r w:rsidRPr="00210B42">
        <w:t>Примечание: В платежных документах указать: назначение платежа</w:t>
      </w:r>
      <w:r>
        <w:t xml:space="preserve"> КБК </w:t>
      </w:r>
      <w:r w:rsidRPr="007E1FD3">
        <w:t>70</w:t>
      </w:r>
      <w:r w:rsidR="00C05BDA">
        <w:t>7</w:t>
      </w:r>
      <w:r w:rsidRPr="007E1FD3">
        <w:t>00000000000000121, номер договора</w:t>
      </w:r>
      <w:r w:rsidRPr="007E1FD3">
        <w:rPr>
          <w:b/>
        </w:rPr>
        <w:t>.</w:t>
      </w:r>
    </w:p>
    <w:p w:rsidR="003333C6" w:rsidRPr="00B237D9" w:rsidRDefault="003333C6" w:rsidP="003333C6">
      <w:pPr>
        <w:jc w:val="both"/>
      </w:pPr>
      <w:r w:rsidRPr="00127E39">
        <w:t>2.2. В случае несвоевременного</w:t>
      </w:r>
      <w:r w:rsidRPr="00B237D9">
        <w:t xml:space="preserve"> внесения Арендатором суммы арендной платы на невнесенную сумму начисляются проценты (пени) в размере 0,1% от суммы платежа за каждый день просрочки.</w:t>
      </w:r>
    </w:p>
    <w:p w:rsidR="003333C6" w:rsidRPr="00B237D9" w:rsidRDefault="003333C6" w:rsidP="003333C6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3333C6" w:rsidRPr="00B237D9" w:rsidRDefault="003333C6" w:rsidP="003333C6">
      <w:pPr>
        <w:pStyle w:val="ConsNormal"/>
        <w:ind w:left="3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3.ОБЯЗАННОСТИ СТОРОН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3.1.1. Не совершать действий, препятствующих Арендатору пользоваться арендованным имуществом в порядке, установленном Договором.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 xml:space="preserve">3.1.2.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имущества.  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3.1.3. Оформлять дополнительные соглашения о внесении изменений и дополнений в Договор и представлять их Собственнику в течении 10 (Десяти) дней с момента подписания.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37D9">
        <w:rPr>
          <w:rFonts w:ascii="Times New Roman" w:hAnsi="Times New Roman" w:cs="Times New Roman"/>
          <w:sz w:val="24"/>
          <w:szCs w:val="24"/>
        </w:rPr>
        <w:t xml:space="preserve">. В десятидневный срок с момента подписания Договора заключить с Арендатором договор на возмещение коммунальных и эксплуатационных услуг, связанных с содержанием арендованного имущества. 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3.2. Арендатор обязуется: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3.2.1. Принять имущество в аренду по акту приема-передачи.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3.2.2. В месячный срок с момента подписания Договора обеспечить за свой счет государственную регистрацию аренды в органе, осуществляющем государственную регистрацию прав на недвижимое имущество и сделок с ним*.</w:t>
      </w:r>
    </w:p>
    <w:p w:rsidR="003333C6" w:rsidRPr="00B237D9" w:rsidRDefault="003333C6" w:rsidP="003333C6">
      <w:pPr>
        <w:pStyle w:val="afc"/>
        <w:tabs>
          <w:tab w:val="left" w:pos="6975"/>
        </w:tabs>
        <w:rPr>
          <w:sz w:val="24"/>
          <w:szCs w:val="24"/>
        </w:rPr>
      </w:pPr>
      <w:r w:rsidRPr="00B237D9">
        <w:rPr>
          <w:sz w:val="24"/>
          <w:szCs w:val="24"/>
        </w:rPr>
        <w:t>* При необходимости установленной законом государственной регистрации</w:t>
      </w:r>
    </w:p>
    <w:p w:rsidR="003333C6" w:rsidRPr="00B237D9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>3.2.3. В десятидневный срок с момента подписания Договора заключить с Арендодателем договор на возмещение коммунальных и эксплуатационных услуг, связанных с содержанием арендованного имущества.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D9">
        <w:rPr>
          <w:rFonts w:ascii="Times New Roman" w:hAnsi="Times New Roman" w:cs="Times New Roman"/>
          <w:sz w:val="24"/>
          <w:szCs w:val="24"/>
        </w:rPr>
        <w:t xml:space="preserve">3.2.4. </w:t>
      </w:r>
      <w:r w:rsidRPr="00B237D9">
        <w:rPr>
          <w:rFonts w:ascii="Times New Roman" w:hAnsi="Times New Roman" w:cs="Times New Roman"/>
          <w:spacing w:val="-6"/>
          <w:sz w:val="24"/>
          <w:szCs w:val="24"/>
        </w:rPr>
        <w:t>Содержать арендуемое имущество в полной исправности и надлежащем состоянии с соблюдением необходимых противопожарных и</w:t>
      </w:r>
      <w:r w:rsidRPr="00386BAD">
        <w:rPr>
          <w:rFonts w:ascii="Times New Roman" w:hAnsi="Times New Roman" w:cs="Times New Roman"/>
          <w:spacing w:val="-6"/>
          <w:sz w:val="24"/>
          <w:szCs w:val="24"/>
        </w:rPr>
        <w:t xml:space="preserve"> санитарно-эпидемиологических норм</w:t>
      </w:r>
      <w:r w:rsidRPr="00386BAD">
        <w:rPr>
          <w:rFonts w:ascii="Times New Roman" w:hAnsi="Times New Roman" w:cs="Times New Roman"/>
          <w:sz w:val="24"/>
          <w:szCs w:val="24"/>
        </w:rPr>
        <w:t>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 xml:space="preserve">3.2.5. Своевременно производить за свой счет текущий ремонт арендуемого имущества, а также капитальный ремонт, если необходимость в его проведении вызвана деятельностью Арендатора. 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 xml:space="preserve">3.2.6. Производить перепланировку, переоборудование, капитальный ремонт и реконструкцию арендуемого имущества на основании письменного согласия Арендодателя, Собственника Имущества и соответствующих органов </w:t>
      </w:r>
      <w:proofErr w:type="spellStart"/>
      <w:r w:rsidRPr="00386BAD">
        <w:rPr>
          <w:rFonts w:ascii="Times New Roman" w:hAnsi="Times New Roman" w:cs="Times New Roman"/>
          <w:sz w:val="24"/>
          <w:szCs w:val="24"/>
        </w:rPr>
        <w:t>Госархстройнадзора</w:t>
      </w:r>
      <w:proofErr w:type="spellEnd"/>
      <w:r w:rsidRPr="00386BAD">
        <w:rPr>
          <w:rFonts w:ascii="Times New Roman" w:hAnsi="Times New Roman" w:cs="Times New Roman"/>
          <w:sz w:val="24"/>
          <w:szCs w:val="24"/>
        </w:rPr>
        <w:t xml:space="preserve"> и документации, разработанной и утвержденной в порядке, предусмотренном законодательством.</w:t>
      </w:r>
    </w:p>
    <w:p w:rsidR="003333C6" w:rsidRPr="00386BAD" w:rsidRDefault="003333C6" w:rsidP="003333C6">
      <w:pPr>
        <w:pStyle w:val="af3"/>
        <w:ind w:firstLine="0"/>
      </w:pPr>
      <w:r w:rsidRPr="00386BAD">
        <w:t>3.2.7. Ежемесячно перечислять арендную плату в порядке и сроки, установленные Договором или уведомлением Арендодателя о внесении изменений в Договор.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3.2.8. Оформлять дополнительные соглашения о внесении изменений и дополнений в Договор и представлять их Арендодателю на оформление.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 xml:space="preserve">3.2.9. Допускать в арендованное помещение (здание, сооружение) представителей Собственника, Арендодателя, служб государственного пожарного надзора и других </w:t>
      </w:r>
      <w:r w:rsidRPr="00386BAD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организаций, контролирующих соблюдение законов и норм, касающихся порядка использования и эксплуатации здания, и в установленные ими сроки устранять зафиксированные нарушения.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3.2.10. В срок не позднее одного месяца с даты подписания настоящего Договора заключить со страховой организацией договор страхования гражданской ответственности за причинение вреда жизни, здоровью и ущерба имуществу третьих лиц в объеме, равном тому размеру ответственности, к которой может быть привлечен Арендатор при наступлении страхового случая, а также страхования Имущества от риска утраты (гибели), недостачи или повреждения на сумму действительной (рыночной) стоимости Имущества в пользу Арендодателя на весь срок</w:t>
      </w:r>
      <w:r w:rsidR="00650D5F">
        <w:rPr>
          <w:rFonts w:ascii="Times New Roman" w:hAnsi="Times New Roman" w:cs="Times New Roman"/>
          <w:sz w:val="24"/>
          <w:szCs w:val="24"/>
        </w:rPr>
        <w:t xml:space="preserve"> </w:t>
      </w:r>
      <w:r w:rsidRPr="00386BAD">
        <w:rPr>
          <w:rFonts w:ascii="Times New Roman" w:hAnsi="Times New Roman" w:cs="Times New Roman"/>
          <w:sz w:val="24"/>
          <w:szCs w:val="24"/>
        </w:rPr>
        <w:t>действия Договора.  Предоставить договор страхования Арендодателю в течение 10 дней с момента подписания.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3.2.11. Письменно уведомить Арендодателя о желании заключить договор аренды на новый срок не позднее, чем за один месяц до истечения срока Договора.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3.2.12. Не заключать договоры и не вступать в сделки, следствием которых является какое-либо обременение предоставляемых Арендатору по Договору имущественных прав, в частности, переход их к иному лицу (договоры залога, субаренды и др.) без письменного разрешения Собственника и Арендодателя.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3.2.13. За невыполнение обязательств перед Собственником и (или) Арендодателем, предусмотренных Договором, за исключением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6BAD">
        <w:rPr>
          <w:rFonts w:ascii="Times New Roman" w:hAnsi="Times New Roman" w:cs="Times New Roman"/>
          <w:sz w:val="24"/>
          <w:szCs w:val="24"/>
        </w:rPr>
        <w:t>указанных в п.3.2.7, Арендатор уплачивает соответственно Собственнику и (или) Арендодателю неустойку в размере 1% годовой арендной платы.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3.2.14. В платежных поручениях указывать номер настоящего Договора и назначение платежа.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3.2.15. Арендатор обязуется использовать имущество в соответствии с назначением, определенном в п.1.1 Договора.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3.3.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33C6" w:rsidRPr="00386BAD" w:rsidRDefault="003333C6" w:rsidP="003333C6">
      <w:pPr>
        <w:pStyle w:val="ConsNormal"/>
        <w:ind w:right="0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4.ДОПОЛНЕНИЕ, ИЗМЕНЕНИЕ И РАСТОРЖЕНИЕ ДОГОВОРА</w:t>
      </w:r>
    </w:p>
    <w:p w:rsidR="003333C6" w:rsidRPr="00386BAD" w:rsidRDefault="003333C6" w:rsidP="003333C6">
      <w:pPr>
        <w:pStyle w:val="ConsNormal"/>
        <w:ind w:left="720" w:right="0" w:firstLine="0"/>
        <w:rPr>
          <w:rFonts w:ascii="Times New Roman" w:hAnsi="Times New Roman" w:cs="Times New Roman"/>
          <w:sz w:val="24"/>
          <w:szCs w:val="24"/>
        </w:rPr>
      </w:pP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>4.1. Дополнения и изменения условий Договора, его досрочное расторжение производятся по соглашению сторон, кроме случаев, предусмотренных в п. 4.2 Договора. Вносимые дополнения и изменения рассматриваются сторонами в месячный срок и оформляются дополнительным соглашением.</w:t>
      </w:r>
    </w:p>
    <w:p w:rsidR="003333C6" w:rsidRPr="00386BAD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86BAD">
        <w:rPr>
          <w:rFonts w:ascii="Times New Roman" w:hAnsi="Times New Roman" w:cs="Times New Roman"/>
          <w:sz w:val="24"/>
          <w:szCs w:val="24"/>
        </w:rPr>
        <w:t xml:space="preserve">4.2. </w:t>
      </w:r>
      <w:r w:rsidRPr="00386BAD">
        <w:rPr>
          <w:rFonts w:ascii="Times New Roman" w:hAnsi="Times New Roman" w:cs="Times New Roman"/>
          <w:spacing w:val="-6"/>
          <w:sz w:val="24"/>
          <w:szCs w:val="24"/>
        </w:rPr>
        <w:t>Арендодатель имеет право потребовать расторжения Договора в судебном порядке:</w:t>
      </w:r>
    </w:p>
    <w:p w:rsidR="003333C6" w:rsidRPr="00386BAD" w:rsidRDefault="003333C6" w:rsidP="003333C6">
      <w:pPr>
        <w:numPr>
          <w:ilvl w:val="0"/>
          <w:numId w:val="23"/>
        </w:numPr>
        <w:tabs>
          <w:tab w:val="clear" w:pos="360"/>
        </w:tabs>
        <w:ind w:left="0" w:firstLine="0"/>
        <w:jc w:val="both"/>
      </w:pPr>
      <w:r w:rsidRPr="00386BAD">
        <w:t>при возникновении задолженности по внесению арендной платы за имущество в течение трех месяцев подряд независимо от ее последующего внесения;</w:t>
      </w:r>
    </w:p>
    <w:p w:rsidR="003333C6" w:rsidRPr="00997C62" w:rsidRDefault="003333C6" w:rsidP="003333C6">
      <w:pPr>
        <w:pStyle w:val="ConsNormal"/>
        <w:numPr>
          <w:ilvl w:val="0"/>
          <w:numId w:val="23"/>
        </w:numPr>
        <w:autoSpaceDE/>
        <w:autoSpaceDN/>
        <w:adjustRightInd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97C62">
        <w:rPr>
          <w:rFonts w:ascii="Times New Roman" w:hAnsi="Times New Roman" w:cs="Times New Roman"/>
          <w:sz w:val="24"/>
          <w:szCs w:val="24"/>
        </w:rPr>
        <w:t xml:space="preserve">если Арендатор не возместил расходы Арендодателя за коммунальные услуги и по содержанию арендованного имущества в течение трех месяцев. </w:t>
      </w:r>
    </w:p>
    <w:p w:rsidR="003333C6" w:rsidRPr="00386BAD" w:rsidRDefault="003333C6" w:rsidP="003333C6">
      <w:pPr>
        <w:numPr>
          <w:ilvl w:val="0"/>
          <w:numId w:val="24"/>
        </w:numPr>
        <w:tabs>
          <w:tab w:val="clear" w:pos="360"/>
        </w:tabs>
        <w:ind w:left="709" w:hanging="709"/>
        <w:jc w:val="both"/>
      </w:pPr>
      <w:r w:rsidRPr="00386BAD">
        <w:rPr>
          <w:spacing w:val="-6"/>
        </w:rPr>
        <w:t>в случае невыполнения п.3.2.4</w:t>
      </w:r>
    </w:p>
    <w:p w:rsidR="003333C6" w:rsidRPr="00386BAD" w:rsidRDefault="003333C6" w:rsidP="003333C6">
      <w:pPr>
        <w:numPr>
          <w:ilvl w:val="0"/>
          <w:numId w:val="24"/>
        </w:numPr>
        <w:tabs>
          <w:tab w:val="clear" w:pos="360"/>
        </w:tabs>
        <w:ind w:left="709" w:hanging="709"/>
        <w:jc w:val="both"/>
      </w:pPr>
      <w:r w:rsidRPr="00386BAD">
        <w:rPr>
          <w:spacing w:val="-6"/>
        </w:rPr>
        <w:t xml:space="preserve">в случае невыполнения п.3.2.5 </w:t>
      </w:r>
    </w:p>
    <w:p w:rsidR="003333C6" w:rsidRPr="00C510E1" w:rsidRDefault="003333C6" w:rsidP="003333C6">
      <w:pPr>
        <w:numPr>
          <w:ilvl w:val="0"/>
          <w:numId w:val="24"/>
        </w:numPr>
        <w:tabs>
          <w:tab w:val="clear" w:pos="360"/>
        </w:tabs>
        <w:ind w:left="709" w:hanging="709"/>
        <w:jc w:val="both"/>
      </w:pPr>
      <w:r w:rsidRPr="00C510E1">
        <w:rPr>
          <w:spacing w:val="-6"/>
        </w:rPr>
        <w:t>в случае невыполнения п.3.2.8</w:t>
      </w: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4.3. В случае если до окончания срока действия Договора Арендодателем не получено письменное согласие Собственника о его продлении, а Арендатор продолжает пользоваться имуществом после истечения срока Договора, Договор не считается возобновленным на неопределенный срок*.</w:t>
      </w:r>
    </w:p>
    <w:p w:rsidR="003333C6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4.4. Расторжение Договора не освобождает Арендатора от необходимости погашения задолженности по арендной пл</w:t>
      </w:r>
      <w:r>
        <w:rPr>
          <w:rFonts w:ascii="Times New Roman" w:hAnsi="Times New Roman" w:cs="Times New Roman"/>
          <w:sz w:val="24"/>
          <w:szCs w:val="24"/>
        </w:rPr>
        <w:t>ате и выплате неустойки (пени).</w:t>
      </w:r>
    </w:p>
    <w:p w:rsidR="003333C6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7E3A" w:rsidRDefault="004D7E3A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7E3A" w:rsidRDefault="004D7E3A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33C6" w:rsidRPr="00F56ECF" w:rsidRDefault="003333C6" w:rsidP="003333C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lastRenderedPageBreak/>
        <w:t>5. ЗАКЛЮЧИТЕЛЬНЫЕ ПОЛОЖЕНИЯ</w:t>
      </w:r>
    </w:p>
    <w:p w:rsidR="003333C6" w:rsidRPr="00F56ECF" w:rsidRDefault="003333C6" w:rsidP="003333C6">
      <w:pPr>
        <w:pStyle w:val="ConsNormal"/>
        <w:ind w:left="390" w:right="0" w:firstLine="0"/>
        <w:rPr>
          <w:rFonts w:ascii="Times New Roman" w:hAnsi="Times New Roman" w:cs="Times New Roman"/>
          <w:sz w:val="24"/>
          <w:szCs w:val="24"/>
        </w:rPr>
      </w:pP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5.1. При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ECF">
        <w:rPr>
          <w:rFonts w:ascii="Times New Roman" w:hAnsi="Times New Roman" w:cs="Times New Roman"/>
          <w:sz w:val="24"/>
          <w:szCs w:val="24"/>
        </w:rPr>
        <w:t>достижении взаимоприемлемого решения, все споры по Договору разрешаются в судебном порядке в соответствии с законодательством.</w:t>
      </w:r>
    </w:p>
    <w:p w:rsidR="003333C6" w:rsidRPr="00F56ECF" w:rsidRDefault="003333C6" w:rsidP="003333C6">
      <w:pPr>
        <w:jc w:val="both"/>
      </w:pPr>
      <w:r w:rsidRPr="00F56ECF">
        <w:t>5.2. Настоящий Договор составлен в 4 экземплярах: 2 экземпляра Собственнику и по 1 экзем</w:t>
      </w:r>
      <w:r>
        <w:t>пляру Арендатору и Арендодателю</w:t>
      </w:r>
      <w:r w:rsidRPr="00F56ECF">
        <w:t>**</w:t>
      </w:r>
      <w:r>
        <w:t>.</w:t>
      </w:r>
    </w:p>
    <w:p w:rsidR="003333C6" w:rsidRPr="00F56ECF" w:rsidRDefault="003333C6" w:rsidP="003333C6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Приложения:</w:t>
      </w: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1. Планировка арендуемых помещений</w:t>
      </w: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2. Акт приема-передачи имущества</w:t>
      </w: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3. Документ, удостоверяющий полномочия лица, подписывающего договор</w:t>
      </w: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4. Протокол о результатах проведенных торгов</w:t>
      </w: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33C6" w:rsidRPr="00F56ECF" w:rsidRDefault="003333C6" w:rsidP="003333C6">
      <w:pPr>
        <w:pStyle w:val="afc"/>
        <w:rPr>
          <w:sz w:val="24"/>
          <w:szCs w:val="24"/>
        </w:rPr>
      </w:pPr>
      <w:r w:rsidRPr="00F56ECF">
        <w:rPr>
          <w:sz w:val="24"/>
          <w:szCs w:val="24"/>
        </w:rPr>
        <w:t>* Применяется к случаям заключения договоров аренды без проведения торгов</w:t>
      </w: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** При необходимости установленной законом государственной регистрации, договор составляется в 5 экземплярах</w:t>
      </w:r>
    </w:p>
    <w:p w:rsidR="003333C6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33C6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33C6" w:rsidRPr="00F56ECF" w:rsidRDefault="003333C6" w:rsidP="003333C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33C6" w:rsidRPr="00F56ECF" w:rsidRDefault="003333C6" w:rsidP="003333C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6ECF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3333C6" w:rsidRPr="00F56ECF" w:rsidRDefault="003333C6" w:rsidP="003333C6">
      <w:pPr>
        <w:pStyle w:val="a8"/>
        <w:tabs>
          <w:tab w:val="clear" w:pos="4677"/>
          <w:tab w:val="clear" w:pos="9355"/>
        </w:tabs>
        <w:jc w:val="both"/>
        <w:rPr>
          <w:b/>
        </w:rPr>
      </w:pPr>
    </w:p>
    <w:p w:rsidR="003333C6" w:rsidRPr="006243CB" w:rsidRDefault="003333C6" w:rsidP="003333C6">
      <w:pPr>
        <w:pStyle w:val="a8"/>
        <w:tabs>
          <w:tab w:val="clear" w:pos="4677"/>
          <w:tab w:val="clear" w:pos="9355"/>
        </w:tabs>
        <w:jc w:val="both"/>
        <w:rPr>
          <w:b/>
        </w:rPr>
      </w:pPr>
      <w:r w:rsidRPr="006243CB">
        <w:rPr>
          <w:b/>
        </w:rPr>
        <w:t xml:space="preserve">Арендодатель: </w:t>
      </w:r>
      <w:r w:rsidR="00302A4D" w:rsidRPr="00302A4D">
        <w:rPr>
          <w:b/>
          <w:sz w:val="22"/>
          <w:szCs w:val="22"/>
        </w:rPr>
        <w:t>ГАПОУ «МЦК-КТИТС»</w:t>
      </w:r>
      <w:r w:rsidRPr="00302A4D">
        <w:rPr>
          <w:b/>
        </w:rPr>
        <w:t>,</w:t>
      </w:r>
    </w:p>
    <w:p w:rsidR="003333C6" w:rsidRPr="00C36CFF" w:rsidRDefault="003333C6" w:rsidP="003333C6">
      <w:pPr>
        <w:contextualSpacing/>
        <w:rPr>
          <w:sz w:val="22"/>
          <w:szCs w:val="22"/>
        </w:rPr>
      </w:pPr>
      <w:r w:rsidRPr="006243CB">
        <w:t>Почтовый адрес:</w:t>
      </w:r>
      <w:r w:rsidR="007E1033">
        <w:t xml:space="preserve"> 420061, Республика Татарстан, </w:t>
      </w:r>
      <w:proofErr w:type="spellStart"/>
      <w:r w:rsidR="007E1033">
        <w:t>г</w:t>
      </w:r>
      <w:r>
        <w:t>.</w:t>
      </w:r>
      <w:r w:rsidRPr="005512D7">
        <w:t>Казань</w:t>
      </w:r>
      <w:proofErr w:type="spellEnd"/>
      <w:r w:rsidRPr="005512D7">
        <w:t xml:space="preserve">, </w:t>
      </w:r>
      <w:proofErr w:type="spellStart"/>
      <w:r w:rsidRPr="005512D7">
        <w:t>ул.</w:t>
      </w:r>
      <w:r w:rsidR="009966D8" w:rsidRPr="005512D7">
        <w:t>Галеева</w:t>
      </w:r>
      <w:proofErr w:type="spellEnd"/>
      <w:r w:rsidR="009966D8" w:rsidRPr="005512D7">
        <w:t>, д.3А</w:t>
      </w:r>
      <w:r w:rsidR="005512D7">
        <w:t>.</w:t>
      </w:r>
    </w:p>
    <w:p w:rsidR="003333C6" w:rsidRDefault="003333C6" w:rsidP="003333C6">
      <w:pPr>
        <w:jc w:val="both"/>
      </w:pPr>
      <w:r w:rsidRPr="0054688F">
        <w:t xml:space="preserve">казначейский счет </w:t>
      </w:r>
      <w:r w:rsidRPr="007E1FD3">
        <w:t>03224643920000001100 в</w:t>
      </w:r>
      <w:r w:rsidRPr="00190F09">
        <w:t xml:space="preserve"> ОТДЕЛЕНИЕ – НБ РЕСПУБЛИКА ТАТАРСТАН БАНКА РОССИИ//УФК по Республике Татарстан </w:t>
      </w:r>
      <w:proofErr w:type="spellStart"/>
      <w:r w:rsidRPr="00190F09">
        <w:t>г.Казань</w:t>
      </w:r>
      <w:proofErr w:type="spellEnd"/>
      <w:r w:rsidRPr="00190F09">
        <w:t xml:space="preserve">, </w:t>
      </w:r>
      <w:r>
        <w:t xml:space="preserve">л/с </w:t>
      </w:r>
      <w:r w:rsidRPr="007E1FD3">
        <w:t>ЛАВ007</w:t>
      </w:r>
      <w:r w:rsidR="00496844">
        <w:t>07 001-Техн.Связ</w:t>
      </w:r>
      <w:r w:rsidRPr="00DF32E8">
        <w:t>), БИК 019205400, единый казначейский счет 40102810445370000079, ИНН 1660018020, КПП 166001001</w:t>
      </w:r>
      <w:r>
        <w:t xml:space="preserve">, </w:t>
      </w:r>
      <w:r w:rsidRPr="007E1FD3">
        <w:t>ОКТМО 92701000</w:t>
      </w:r>
    </w:p>
    <w:p w:rsidR="003333C6" w:rsidRDefault="003333C6" w:rsidP="003333C6">
      <w:pPr>
        <w:jc w:val="both"/>
        <w:rPr>
          <w:b/>
        </w:rPr>
      </w:pPr>
    </w:p>
    <w:p w:rsidR="003333C6" w:rsidRPr="00952052" w:rsidRDefault="003333C6" w:rsidP="003333C6">
      <w:pPr>
        <w:jc w:val="both"/>
        <w:rPr>
          <w:b/>
        </w:rPr>
      </w:pPr>
      <w:r w:rsidRPr="00952052">
        <w:rPr>
          <w:b/>
        </w:rPr>
        <w:t xml:space="preserve">Арендатор: _______________________________________________, </w:t>
      </w:r>
      <w:r w:rsidRPr="00952052">
        <w:rPr>
          <w:b/>
        </w:rPr>
        <w:sym w:font="Wingdings" w:char="F028"/>
      </w:r>
      <w:r w:rsidRPr="00952052">
        <w:rPr>
          <w:b/>
        </w:rPr>
        <w:t xml:space="preserve">__________ , </w:t>
      </w:r>
    </w:p>
    <w:p w:rsidR="003333C6" w:rsidRPr="00952052" w:rsidRDefault="003333C6" w:rsidP="003333C6">
      <w:pPr>
        <w:jc w:val="both"/>
      </w:pPr>
      <w:proofErr w:type="spellStart"/>
      <w:r w:rsidRPr="00952052">
        <w:t>ИНН</w:t>
      </w:r>
      <w:r>
        <w:t>___________________</w:t>
      </w:r>
      <w:proofErr w:type="gramStart"/>
      <w:r>
        <w:t>_</w:t>
      </w:r>
      <w:r w:rsidRPr="00952052">
        <w:t>,Почтовый</w:t>
      </w:r>
      <w:proofErr w:type="spellEnd"/>
      <w:proofErr w:type="gramEnd"/>
      <w:r w:rsidRPr="00952052">
        <w:t xml:space="preserve"> адрес: ________________________________,</w:t>
      </w:r>
    </w:p>
    <w:p w:rsidR="003333C6" w:rsidRPr="00952052" w:rsidRDefault="003333C6" w:rsidP="003333C6">
      <w:pPr>
        <w:jc w:val="both"/>
      </w:pPr>
      <w:r w:rsidRPr="00952052">
        <w:t xml:space="preserve">р/с </w:t>
      </w:r>
      <w:r>
        <w:t>_____________________________________________________________________</w:t>
      </w:r>
      <w:r w:rsidRPr="00952052">
        <w:t>,</w:t>
      </w:r>
    </w:p>
    <w:p w:rsidR="003333C6" w:rsidRPr="00952052" w:rsidRDefault="003333C6" w:rsidP="003333C6">
      <w:pPr>
        <w:jc w:val="both"/>
      </w:pPr>
      <w:r w:rsidRPr="00952052">
        <w:t xml:space="preserve">к/ч </w:t>
      </w:r>
      <w:r>
        <w:t>_____________________________________________________________________,</w:t>
      </w:r>
    </w:p>
    <w:p w:rsidR="003333C6" w:rsidRPr="00952052" w:rsidRDefault="003333C6" w:rsidP="003333C6">
      <w:pPr>
        <w:jc w:val="both"/>
      </w:pPr>
      <w:r w:rsidRPr="00952052">
        <w:t>Банк: ____________________________________________</w:t>
      </w:r>
      <w:r>
        <w:t>_______________________,</w:t>
      </w:r>
    </w:p>
    <w:p w:rsidR="003333C6" w:rsidRPr="00952052" w:rsidRDefault="003333C6" w:rsidP="003333C6">
      <w:pPr>
        <w:jc w:val="both"/>
      </w:pPr>
      <w:r w:rsidRPr="00952052">
        <w:t xml:space="preserve">БИК </w:t>
      </w:r>
      <w:r>
        <w:t>____________________________________________________________________</w:t>
      </w: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Pr="00952052" w:rsidRDefault="003333C6" w:rsidP="003333C6">
      <w:pPr>
        <w:jc w:val="both"/>
      </w:pPr>
      <w:r w:rsidRPr="00952052">
        <w:t>ПОДПИСИ СТОРОН:</w:t>
      </w:r>
    </w:p>
    <w:p w:rsidR="003333C6" w:rsidRPr="00952052" w:rsidRDefault="003333C6" w:rsidP="003333C6">
      <w:pPr>
        <w:jc w:val="both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536"/>
      </w:tblGrid>
      <w:tr w:rsidR="003333C6" w:rsidRPr="00952052" w:rsidTr="005E43D8">
        <w:trPr>
          <w:trHeight w:val="1665"/>
        </w:trPr>
        <w:tc>
          <w:tcPr>
            <w:tcW w:w="4644" w:type="dxa"/>
          </w:tcPr>
          <w:p w:rsidR="003333C6" w:rsidRPr="00952052" w:rsidRDefault="003333C6" w:rsidP="005E43D8">
            <w:pPr>
              <w:jc w:val="both"/>
            </w:pPr>
            <w:r w:rsidRPr="00952052">
              <w:t>Арендодатель</w:t>
            </w:r>
          </w:p>
          <w:p w:rsidR="003333C6" w:rsidRPr="00952052" w:rsidRDefault="00DD20ED" w:rsidP="005E43D8">
            <w:pPr>
              <w:rPr>
                <w:b/>
              </w:rPr>
            </w:pPr>
            <w:r>
              <w:rPr>
                <w:spacing w:val="-3"/>
              </w:rPr>
              <w:t xml:space="preserve">Директор </w:t>
            </w:r>
            <w:r w:rsidRPr="0040495C">
              <w:rPr>
                <w:sz w:val="22"/>
                <w:szCs w:val="22"/>
              </w:rPr>
              <w:t>ГАПОУ «МЦК-КТИТС»</w:t>
            </w:r>
          </w:p>
          <w:p w:rsidR="003333C6" w:rsidRPr="00952052" w:rsidRDefault="003333C6" w:rsidP="005E43D8">
            <w:pPr>
              <w:rPr>
                <w:b/>
              </w:rPr>
            </w:pPr>
          </w:p>
          <w:p w:rsidR="003333C6" w:rsidRPr="00952052" w:rsidRDefault="003333C6" w:rsidP="005E43D8">
            <w:pPr>
              <w:rPr>
                <w:b/>
              </w:rPr>
            </w:pPr>
          </w:p>
          <w:p w:rsidR="003333C6" w:rsidRDefault="003333C6" w:rsidP="005E43D8">
            <w:pPr>
              <w:rPr>
                <w:b/>
              </w:rPr>
            </w:pPr>
            <w:r w:rsidRPr="00952052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952052">
              <w:rPr>
                <w:b/>
              </w:rPr>
              <w:t>__</w:t>
            </w:r>
            <w:proofErr w:type="gramStart"/>
            <w:r w:rsidRPr="00952052">
              <w:rPr>
                <w:b/>
              </w:rPr>
              <w:t xml:space="preserve">_  </w:t>
            </w:r>
            <w:proofErr w:type="spellStart"/>
            <w:r w:rsidR="00DD20ED">
              <w:rPr>
                <w:b/>
              </w:rPr>
              <w:t>Ю.Н.Багров</w:t>
            </w:r>
            <w:proofErr w:type="spellEnd"/>
            <w:proofErr w:type="gramEnd"/>
          </w:p>
          <w:p w:rsidR="003333C6" w:rsidRPr="0060266B" w:rsidRDefault="003333C6" w:rsidP="005E43D8">
            <w:pPr>
              <w:rPr>
                <w:b/>
              </w:rPr>
            </w:pPr>
            <w:proofErr w:type="spellStart"/>
            <w:r w:rsidRPr="00952052">
              <w:t>м.п</w:t>
            </w:r>
            <w:proofErr w:type="spellEnd"/>
            <w:r w:rsidRPr="00952052">
              <w:t>.</w:t>
            </w:r>
          </w:p>
        </w:tc>
        <w:tc>
          <w:tcPr>
            <w:tcW w:w="284" w:type="dxa"/>
          </w:tcPr>
          <w:p w:rsidR="003333C6" w:rsidRPr="00952052" w:rsidRDefault="003333C6" w:rsidP="005E43D8">
            <w:pPr>
              <w:jc w:val="both"/>
            </w:pPr>
          </w:p>
        </w:tc>
        <w:tc>
          <w:tcPr>
            <w:tcW w:w="4536" w:type="dxa"/>
          </w:tcPr>
          <w:p w:rsidR="003333C6" w:rsidRPr="00952052" w:rsidRDefault="003333C6" w:rsidP="005E43D8">
            <w:pPr>
              <w:jc w:val="both"/>
            </w:pPr>
            <w:r w:rsidRPr="00952052">
              <w:t>Арендатор</w:t>
            </w:r>
          </w:p>
          <w:p w:rsidR="003333C6" w:rsidRPr="00952052" w:rsidRDefault="003333C6" w:rsidP="005E43D8">
            <w:pPr>
              <w:jc w:val="both"/>
            </w:pPr>
            <w:r w:rsidRPr="00952052">
              <w:t>____________________</w:t>
            </w:r>
          </w:p>
          <w:p w:rsidR="003333C6" w:rsidRPr="00952052" w:rsidRDefault="003333C6" w:rsidP="005E43D8">
            <w:pPr>
              <w:jc w:val="both"/>
            </w:pPr>
            <w:r w:rsidRPr="00952052">
              <w:rPr>
                <w:smallCaps/>
                <w:vertAlign w:val="superscript"/>
              </w:rPr>
              <w:t xml:space="preserve">(Фамилия, </w:t>
            </w:r>
            <w:proofErr w:type="gramStart"/>
            <w:r w:rsidRPr="00952052">
              <w:rPr>
                <w:smallCaps/>
                <w:vertAlign w:val="superscript"/>
              </w:rPr>
              <w:t>И</w:t>
            </w:r>
            <w:proofErr w:type="gramEnd"/>
            <w:r w:rsidRPr="00952052">
              <w:rPr>
                <w:smallCaps/>
                <w:vertAlign w:val="superscript"/>
              </w:rPr>
              <w:t>, О)</w:t>
            </w:r>
          </w:p>
          <w:p w:rsidR="003333C6" w:rsidRPr="00952052" w:rsidRDefault="003333C6" w:rsidP="005E43D8">
            <w:pPr>
              <w:jc w:val="both"/>
            </w:pPr>
            <w:r w:rsidRPr="00952052">
              <w:t>____________________</w:t>
            </w:r>
          </w:p>
          <w:p w:rsidR="003333C6" w:rsidRPr="00952052" w:rsidRDefault="003333C6" w:rsidP="005E43D8">
            <w:pPr>
              <w:jc w:val="both"/>
            </w:pPr>
            <w:r w:rsidRPr="00952052">
              <w:rPr>
                <w:smallCaps/>
                <w:vertAlign w:val="superscript"/>
              </w:rPr>
              <w:t>(подпись)</w:t>
            </w:r>
          </w:p>
          <w:p w:rsidR="003333C6" w:rsidRPr="00952052" w:rsidRDefault="003333C6" w:rsidP="005E43D8">
            <w:pPr>
              <w:jc w:val="both"/>
            </w:pPr>
            <w:r w:rsidRPr="00952052">
              <w:tab/>
            </w:r>
            <w:r w:rsidRPr="00952052">
              <w:tab/>
            </w:r>
            <w:r w:rsidRPr="00952052">
              <w:tab/>
              <w:t xml:space="preserve"> М.П.</w:t>
            </w:r>
          </w:p>
        </w:tc>
      </w:tr>
    </w:tbl>
    <w:p w:rsidR="003333C6" w:rsidRPr="00952052" w:rsidRDefault="003333C6" w:rsidP="003333C6">
      <w:pPr>
        <w:jc w:val="both"/>
      </w:pPr>
    </w:p>
    <w:p w:rsidR="003333C6" w:rsidRPr="00952052" w:rsidRDefault="003333C6" w:rsidP="003333C6">
      <w:pPr>
        <w:jc w:val="both"/>
        <w:rPr>
          <w:b/>
        </w:rPr>
      </w:pPr>
    </w:p>
    <w:p w:rsidR="003333C6" w:rsidRPr="00952052" w:rsidRDefault="003333C6" w:rsidP="003333C6">
      <w:pPr>
        <w:jc w:val="both"/>
        <w:rPr>
          <w:b/>
        </w:rPr>
      </w:pPr>
    </w:p>
    <w:p w:rsidR="003333C6" w:rsidRDefault="003333C6" w:rsidP="003333C6">
      <w:pPr>
        <w:jc w:val="both"/>
        <w:rPr>
          <w:b/>
        </w:rPr>
      </w:pPr>
    </w:p>
    <w:p w:rsidR="003333C6" w:rsidRPr="00952052" w:rsidRDefault="003333C6" w:rsidP="003333C6">
      <w:pPr>
        <w:jc w:val="both"/>
        <w:rPr>
          <w:b/>
        </w:rPr>
      </w:pPr>
    </w:p>
    <w:p w:rsidR="003333C6" w:rsidRDefault="003333C6" w:rsidP="003333C6">
      <w:pPr>
        <w:jc w:val="both"/>
        <w:rPr>
          <w:b/>
        </w:rPr>
      </w:pPr>
    </w:p>
    <w:p w:rsidR="003333C6" w:rsidRDefault="003333C6" w:rsidP="003333C6">
      <w:pPr>
        <w:jc w:val="both"/>
        <w:rPr>
          <w:b/>
        </w:rPr>
      </w:pPr>
    </w:p>
    <w:p w:rsidR="003333C6" w:rsidRDefault="003333C6" w:rsidP="003333C6">
      <w:pPr>
        <w:jc w:val="both"/>
        <w:rPr>
          <w:b/>
        </w:rPr>
      </w:pPr>
    </w:p>
    <w:p w:rsidR="007E1033" w:rsidRDefault="007E1033" w:rsidP="003333C6">
      <w:pPr>
        <w:jc w:val="both"/>
        <w:rPr>
          <w:b/>
        </w:rPr>
      </w:pPr>
    </w:p>
    <w:p w:rsidR="007E1033" w:rsidRDefault="007E1033" w:rsidP="003333C6">
      <w:pPr>
        <w:jc w:val="both"/>
        <w:rPr>
          <w:b/>
        </w:rPr>
      </w:pPr>
    </w:p>
    <w:p w:rsidR="007E1033" w:rsidRDefault="007E1033" w:rsidP="003333C6">
      <w:pPr>
        <w:jc w:val="both"/>
        <w:rPr>
          <w:b/>
        </w:rPr>
      </w:pPr>
    </w:p>
    <w:p w:rsidR="003333C6" w:rsidRDefault="003333C6" w:rsidP="003333C6">
      <w:pPr>
        <w:jc w:val="both"/>
        <w:rPr>
          <w:b/>
        </w:rPr>
      </w:pPr>
    </w:p>
    <w:p w:rsidR="003333C6" w:rsidRDefault="003333C6" w:rsidP="003333C6">
      <w:pPr>
        <w:jc w:val="both"/>
        <w:rPr>
          <w:b/>
        </w:rPr>
      </w:pPr>
    </w:p>
    <w:p w:rsidR="003333C6" w:rsidRPr="00952052" w:rsidRDefault="003333C6" w:rsidP="003333C6">
      <w:pPr>
        <w:spacing w:line="216" w:lineRule="auto"/>
        <w:jc w:val="center"/>
      </w:pPr>
      <w:r w:rsidRPr="00952052">
        <w:rPr>
          <w:b/>
        </w:rPr>
        <w:t>АКТ ПРИЕМА - ПЕРЕДАЧИ</w:t>
      </w:r>
    </w:p>
    <w:p w:rsidR="003333C6" w:rsidRPr="00952052" w:rsidRDefault="003333C6" w:rsidP="003333C6"/>
    <w:tbl>
      <w:tblPr>
        <w:tblW w:w="0" w:type="auto"/>
        <w:tblLook w:val="04A0" w:firstRow="1" w:lastRow="0" w:firstColumn="1" w:lastColumn="0" w:noHBand="0" w:noVBand="1"/>
      </w:tblPr>
      <w:tblGrid>
        <w:gridCol w:w="4491"/>
        <w:gridCol w:w="4864"/>
      </w:tblGrid>
      <w:tr w:rsidR="003333C6" w:rsidRPr="00952052" w:rsidTr="005E43D8">
        <w:tc>
          <w:tcPr>
            <w:tcW w:w="5210" w:type="dxa"/>
          </w:tcPr>
          <w:p w:rsidR="003333C6" w:rsidRDefault="003333C6" w:rsidP="005E43D8"/>
          <w:p w:rsidR="003333C6" w:rsidRPr="00952052" w:rsidRDefault="003333C6" w:rsidP="005E43D8">
            <w:proofErr w:type="spellStart"/>
            <w:r>
              <w:t>г.Казань</w:t>
            </w:r>
            <w:proofErr w:type="spellEnd"/>
          </w:p>
          <w:p w:rsidR="003333C6" w:rsidRPr="00952052" w:rsidRDefault="003333C6" w:rsidP="005E43D8"/>
        </w:tc>
        <w:tc>
          <w:tcPr>
            <w:tcW w:w="5211" w:type="dxa"/>
          </w:tcPr>
          <w:p w:rsidR="003333C6" w:rsidRDefault="003333C6" w:rsidP="005E43D8">
            <w:pPr>
              <w:jc w:val="right"/>
            </w:pPr>
          </w:p>
          <w:p w:rsidR="003333C6" w:rsidRPr="00952052" w:rsidRDefault="003333C6" w:rsidP="005E43D8">
            <w:pPr>
              <w:jc w:val="right"/>
            </w:pPr>
            <w:r w:rsidRPr="00952052">
              <w:t>«____»___________________ г.</w:t>
            </w:r>
          </w:p>
        </w:tc>
      </w:tr>
    </w:tbl>
    <w:p w:rsidR="003333C6" w:rsidRPr="00952052" w:rsidRDefault="003333C6" w:rsidP="003333C6">
      <w:pPr>
        <w:spacing w:line="216" w:lineRule="auto"/>
        <w:ind w:firstLine="708"/>
        <w:jc w:val="right"/>
        <w:rPr>
          <w:spacing w:val="-3"/>
        </w:rPr>
      </w:pPr>
    </w:p>
    <w:p w:rsidR="00DD20ED" w:rsidRDefault="00DD20ED" w:rsidP="00DD20ED">
      <w:pPr>
        <w:jc w:val="both"/>
        <w:rPr>
          <w:i/>
          <w:sz w:val="22"/>
          <w:szCs w:val="22"/>
        </w:rPr>
      </w:pPr>
      <w:r w:rsidRPr="002C41E5">
        <w:rPr>
          <w:bCs/>
        </w:rPr>
        <w:t>Государственное автономное профессиональное образовательное учреждение «Международный центр компетенций – Казанский техникум информационных технологий и связи»</w:t>
      </w:r>
      <w:r>
        <w:rPr>
          <w:bCs/>
        </w:rPr>
        <w:t xml:space="preserve"> (далее –</w:t>
      </w:r>
      <w:r w:rsidRPr="0040495C">
        <w:rPr>
          <w:sz w:val="22"/>
          <w:szCs w:val="22"/>
        </w:rPr>
        <w:t xml:space="preserve"> ГАПОУ «МЦК-КТИТС»</w:t>
      </w:r>
      <w:r>
        <w:rPr>
          <w:bCs/>
        </w:rPr>
        <w:t>)</w:t>
      </w:r>
      <w:r w:rsidRPr="006243CB">
        <w:t xml:space="preserve">, </w:t>
      </w:r>
      <w:r w:rsidRPr="006243CB">
        <w:rPr>
          <w:spacing w:val="-3"/>
        </w:rPr>
        <w:t xml:space="preserve">именуемое в дальнейшем «Арендодатель», в лице </w:t>
      </w:r>
      <w:r>
        <w:rPr>
          <w:spacing w:val="-3"/>
        </w:rPr>
        <w:t xml:space="preserve">директора Багрова Юрия Николаевича, </w:t>
      </w:r>
      <w:r w:rsidR="003333C6" w:rsidRPr="000E05F5">
        <w:rPr>
          <w:spacing w:val="-3"/>
        </w:rPr>
        <w:t>а _________________________________</w:t>
      </w:r>
      <w:r w:rsidR="003333C6">
        <w:rPr>
          <w:spacing w:val="-3"/>
        </w:rPr>
        <w:t>____________</w:t>
      </w:r>
      <w:r w:rsidR="003333C6" w:rsidRPr="00952052">
        <w:rPr>
          <w:spacing w:val="-3"/>
        </w:rPr>
        <w:t xml:space="preserve"> в лице ____________________________________________ принимает в аренду государственное имущество: </w:t>
      </w:r>
      <w:r w:rsidRPr="002C41E5">
        <w:rPr>
          <w:i/>
        </w:rPr>
        <w:t>Часть н</w:t>
      </w:r>
      <w:r w:rsidRPr="002C41E5">
        <w:rPr>
          <w:i/>
          <w:sz w:val="22"/>
          <w:szCs w:val="22"/>
        </w:rPr>
        <w:t>ежило</w:t>
      </w:r>
      <w:r>
        <w:rPr>
          <w:i/>
          <w:sz w:val="22"/>
          <w:szCs w:val="22"/>
        </w:rPr>
        <w:t>го</w:t>
      </w:r>
      <w:r w:rsidRPr="005836E7">
        <w:rPr>
          <w:i/>
          <w:sz w:val="22"/>
          <w:szCs w:val="22"/>
        </w:rPr>
        <w:t xml:space="preserve"> помещени</w:t>
      </w:r>
      <w:r>
        <w:rPr>
          <w:i/>
          <w:sz w:val="22"/>
          <w:szCs w:val="22"/>
        </w:rPr>
        <w:t>я</w:t>
      </w:r>
      <w:r w:rsidRPr="005836E7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1</w:t>
      </w:r>
      <w:r w:rsidRPr="005836E7">
        <w:rPr>
          <w:i/>
          <w:sz w:val="22"/>
          <w:szCs w:val="22"/>
        </w:rPr>
        <w:t xml:space="preserve">, на 1 этаже здания, </w:t>
      </w:r>
      <w:proofErr w:type="spellStart"/>
      <w:r>
        <w:rPr>
          <w:i/>
          <w:sz w:val="22"/>
          <w:szCs w:val="22"/>
        </w:rPr>
        <w:t>лит.А</w:t>
      </w:r>
      <w:proofErr w:type="spellEnd"/>
      <w:r>
        <w:rPr>
          <w:i/>
          <w:sz w:val="22"/>
          <w:szCs w:val="22"/>
        </w:rPr>
        <w:t xml:space="preserve">, </w:t>
      </w:r>
      <w:r w:rsidRPr="005836E7">
        <w:rPr>
          <w:i/>
          <w:sz w:val="22"/>
          <w:szCs w:val="22"/>
        </w:rPr>
        <w:t>расположенно</w:t>
      </w:r>
      <w:r>
        <w:rPr>
          <w:i/>
          <w:sz w:val="22"/>
          <w:szCs w:val="22"/>
        </w:rPr>
        <w:t>го</w:t>
      </w:r>
      <w:r w:rsidRPr="005836E7">
        <w:rPr>
          <w:i/>
          <w:sz w:val="22"/>
          <w:szCs w:val="22"/>
        </w:rPr>
        <w:t xml:space="preserve"> по адресу: Республ</w:t>
      </w:r>
      <w:r>
        <w:rPr>
          <w:i/>
          <w:sz w:val="22"/>
          <w:szCs w:val="22"/>
        </w:rPr>
        <w:t>и</w:t>
      </w:r>
      <w:r w:rsidRPr="005836E7">
        <w:rPr>
          <w:i/>
          <w:sz w:val="22"/>
          <w:szCs w:val="22"/>
        </w:rPr>
        <w:t xml:space="preserve">ка Татарстан, </w:t>
      </w:r>
      <w:proofErr w:type="spellStart"/>
      <w:r w:rsidRPr="005836E7">
        <w:rPr>
          <w:i/>
          <w:sz w:val="22"/>
          <w:szCs w:val="22"/>
        </w:rPr>
        <w:t>г.Казань</w:t>
      </w:r>
      <w:proofErr w:type="spellEnd"/>
      <w:r w:rsidRPr="005836E7">
        <w:rPr>
          <w:i/>
          <w:sz w:val="22"/>
          <w:szCs w:val="22"/>
        </w:rPr>
        <w:t xml:space="preserve">, </w:t>
      </w:r>
      <w:proofErr w:type="spellStart"/>
      <w:r w:rsidRPr="005836E7">
        <w:rPr>
          <w:i/>
          <w:sz w:val="22"/>
          <w:szCs w:val="22"/>
        </w:rPr>
        <w:t>ул.</w:t>
      </w:r>
      <w:r>
        <w:rPr>
          <w:i/>
          <w:sz w:val="22"/>
          <w:szCs w:val="22"/>
        </w:rPr>
        <w:t>Галеева</w:t>
      </w:r>
      <w:proofErr w:type="spellEnd"/>
      <w:r w:rsidRPr="005836E7">
        <w:rPr>
          <w:i/>
          <w:sz w:val="22"/>
          <w:szCs w:val="22"/>
        </w:rPr>
        <w:t xml:space="preserve">, </w:t>
      </w:r>
      <w:r w:rsidRPr="005512D7">
        <w:rPr>
          <w:i/>
          <w:sz w:val="22"/>
          <w:szCs w:val="22"/>
        </w:rPr>
        <w:t>д.</w:t>
      </w:r>
      <w:r w:rsidR="009966D8" w:rsidRPr="005512D7">
        <w:rPr>
          <w:i/>
          <w:sz w:val="22"/>
          <w:szCs w:val="22"/>
        </w:rPr>
        <w:t>3А</w:t>
      </w:r>
      <w:r w:rsidRPr="005512D7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:rsidR="00DD20ED" w:rsidRPr="00D65A3D" w:rsidRDefault="00DD20ED" w:rsidP="00DD20ED">
      <w:pPr>
        <w:jc w:val="both"/>
        <w:rPr>
          <w:i/>
          <w:sz w:val="22"/>
          <w:szCs w:val="22"/>
        </w:rPr>
      </w:pPr>
      <w:r w:rsidRPr="0060266B">
        <w:rPr>
          <w:i/>
          <w:sz w:val="22"/>
          <w:szCs w:val="22"/>
        </w:rPr>
        <w:t xml:space="preserve">Целевое назначение: </w:t>
      </w:r>
      <w:r>
        <w:rPr>
          <w:i/>
          <w:sz w:val="22"/>
          <w:szCs w:val="22"/>
        </w:rPr>
        <w:t xml:space="preserve">размещение </w:t>
      </w:r>
      <w:proofErr w:type="spellStart"/>
      <w:r>
        <w:rPr>
          <w:i/>
          <w:sz w:val="22"/>
          <w:szCs w:val="22"/>
        </w:rPr>
        <w:t>инфомата</w:t>
      </w:r>
      <w:proofErr w:type="spellEnd"/>
      <w:r>
        <w:rPr>
          <w:i/>
          <w:sz w:val="22"/>
          <w:szCs w:val="22"/>
        </w:rPr>
        <w:t xml:space="preserve"> для оплаты за обучение, за услуги по дополнительному образованию, за проживание в общежитии, оплаты мобильной связи, интернета, штрафов, коммунальные услуги и проч.</w:t>
      </w:r>
    </w:p>
    <w:p w:rsidR="003333C6" w:rsidRDefault="003333C6" w:rsidP="00DD20ED">
      <w:pPr>
        <w:ind w:firstLine="709"/>
        <w:jc w:val="both"/>
        <w:rPr>
          <w:b/>
        </w:rPr>
      </w:pPr>
    </w:p>
    <w:p w:rsidR="003333C6" w:rsidRPr="00952052" w:rsidRDefault="003333C6" w:rsidP="003333C6">
      <w:pPr>
        <w:pStyle w:val="affa"/>
        <w:widowControl/>
        <w:spacing w:line="360" w:lineRule="auto"/>
        <w:ind w:right="-21" w:firstLine="709"/>
        <w:rPr>
          <w:spacing w:val="-3"/>
          <w:szCs w:val="24"/>
        </w:rPr>
      </w:pPr>
      <w:r w:rsidRPr="00952052">
        <w:rPr>
          <w:spacing w:val="-3"/>
          <w:szCs w:val="24"/>
        </w:rPr>
        <w:t xml:space="preserve">Общая площадь сдаваемых в аренду помещений </w:t>
      </w:r>
      <w:r w:rsidR="00DD20ED">
        <w:rPr>
          <w:spacing w:val="-3"/>
          <w:szCs w:val="24"/>
        </w:rPr>
        <w:t>1</w:t>
      </w:r>
      <w:r w:rsidR="00293873">
        <w:rPr>
          <w:spacing w:val="-3"/>
          <w:szCs w:val="24"/>
        </w:rPr>
        <w:t xml:space="preserve"> </w:t>
      </w:r>
      <w:proofErr w:type="spellStart"/>
      <w:r w:rsidRPr="00952052">
        <w:rPr>
          <w:spacing w:val="-3"/>
          <w:szCs w:val="24"/>
        </w:rPr>
        <w:t>кв.м</w:t>
      </w:r>
      <w:proofErr w:type="spellEnd"/>
      <w:r w:rsidRPr="00952052">
        <w:rPr>
          <w:spacing w:val="-3"/>
          <w:szCs w:val="24"/>
        </w:rPr>
        <w:t xml:space="preserve">. </w:t>
      </w:r>
    </w:p>
    <w:p w:rsidR="003333C6" w:rsidRPr="00952052" w:rsidRDefault="003333C6" w:rsidP="003333C6">
      <w:pPr>
        <w:spacing w:before="60" w:line="360" w:lineRule="auto"/>
        <w:ind w:firstLine="709"/>
        <w:rPr>
          <w:spacing w:val="-3"/>
        </w:rPr>
      </w:pPr>
      <w:r w:rsidRPr="00952052">
        <w:rPr>
          <w:spacing w:val="-3"/>
        </w:rPr>
        <w:t>__</w:t>
      </w:r>
      <w:r w:rsidRPr="00952052">
        <w:t>_____________________ претензий к принимаемым помещениям не имеет.</w:t>
      </w:r>
    </w:p>
    <w:p w:rsidR="003333C6" w:rsidRPr="00952052" w:rsidRDefault="003333C6" w:rsidP="003333C6">
      <w:pPr>
        <w:jc w:val="center"/>
      </w:pPr>
    </w:p>
    <w:p w:rsidR="003333C6" w:rsidRPr="00952052" w:rsidRDefault="003333C6" w:rsidP="003333C6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5"/>
        <w:gridCol w:w="4679"/>
      </w:tblGrid>
      <w:tr w:rsidR="003333C6" w:rsidRPr="00F56ECF" w:rsidTr="005E43D8">
        <w:tc>
          <w:tcPr>
            <w:tcW w:w="4785" w:type="dxa"/>
          </w:tcPr>
          <w:p w:rsidR="003333C6" w:rsidRPr="00952052" w:rsidRDefault="003333C6" w:rsidP="005E43D8">
            <w:pPr>
              <w:rPr>
                <w:b/>
              </w:rPr>
            </w:pPr>
            <w:r w:rsidRPr="00952052">
              <w:rPr>
                <w:b/>
              </w:rPr>
              <w:t>Сдал</w:t>
            </w:r>
          </w:p>
          <w:p w:rsidR="003333C6" w:rsidRPr="00952052" w:rsidRDefault="003333C6" w:rsidP="005E43D8">
            <w:pPr>
              <w:rPr>
                <w:b/>
              </w:rPr>
            </w:pPr>
          </w:p>
          <w:p w:rsidR="00DD20ED" w:rsidRPr="00952052" w:rsidRDefault="00DD20ED" w:rsidP="00DD20ED">
            <w:pPr>
              <w:rPr>
                <w:b/>
              </w:rPr>
            </w:pPr>
            <w:r>
              <w:rPr>
                <w:spacing w:val="-3"/>
              </w:rPr>
              <w:t xml:space="preserve">Директор </w:t>
            </w:r>
            <w:r w:rsidRPr="0040495C">
              <w:rPr>
                <w:sz w:val="22"/>
                <w:szCs w:val="22"/>
              </w:rPr>
              <w:t>ГАПОУ «МЦК-КТИТС»</w:t>
            </w:r>
          </w:p>
          <w:p w:rsidR="00DD20ED" w:rsidRPr="00952052" w:rsidRDefault="00DD20ED" w:rsidP="00DD20ED">
            <w:pPr>
              <w:rPr>
                <w:b/>
              </w:rPr>
            </w:pPr>
          </w:p>
          <w:p w:rsidR="00DD20ED" w:rsidRPr="00952052" w:rsidRDefault="00DD20ED" w:rsidP="00DD20ED">
            <w:pPr>
              <w:rPr>
                <w:b/>
              </w:rPr>
            </w:pPr>
          </w:p>
          <w:p w:rsidR="00DD20ED" w:rsidRDefault="00DD20ED" w:rsidP="00DD20ED">
            <w:pPr>
              <w:rPr>
                <w:b/>
              </w:rPr>
            </w:pPr>
            <w:r w:rsidRPr="00952052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952052">
              <w:rPr>
                <w:b/>
              </w:rPr>
              <w:t>__</w:t>
            </w:r>
            <w:proofErr w:type="gramStart"/>
            <w:r w:rsidRPr="00952052">
              <w:rPr>
                <w:b/>
              </w:rPr>
              <w:t xml:space="preserve">_  </w:t>
            </w:r>
            <w:proofErr w:type="spellStart"/>
            <w:r>
              <w:rPr>
                <w:b/>
              </w:rPr>
              <w:t>Ю.Н.Багров</w:t>
            </w:r>
            <w:proofErr w:type="spellEnd"/>
            <w:proofErr w:type="gramEnd"/>
          </w:p>
          <w:p w:rsidR="003333C6" w:rsidRPr="00952052" w:rsidRDefault="00DD20ED" w:rsidP="00DD20ED">
            <w:proofErr w:type="spellStart"/>
            <w:r w:rsidRPr="00952052">
              <w:t>м.п</w:t>
            </w:r>
            <w:proofErr w:type="spellEnd"/>
            <w:r w:rsidRPr="00952052">
              <w:t>.</w:t>
            </w:r>
          </w:p>
        </w:tc>
        <w:tc>
          <w:tcPr>
            <w:tcW w:w="4679" w:type="dxa"/>
          </w:tcPr>
          <w:p w:rsidR="003333C6" w:rsidRPr="00952052" w:rsidRDefault="003333C6" w:rsidP="005E43D8">
            <w:pPr>
              <w:rPr>
                <w:b/>
              </w:rPr>
            </w:pPr>
            <w:r w:rsidRPr="00952052">
              <w:rPr>
                <w:b/>
              </w:rPr>
              <w:t>Принял</w:t>
            </w:r>
          </w:p>
          <w:p w:rsidR="003333C6" w:rsidRPr="00952052" w:rsidRDefault="003333C6" w:rsidP="005E43D8"/>
          <w:p w:rsidR="003333C6" w:rsidRPr="00952052" w:rsidRDefault="003333C6" w:rsidP="005E43D8"/>
          <w:p w:rsidR="003333C6" w:rsidRPr="00952052" w:rsidRDefault="003333C6" w:rsidP="005E43D8"/>
          <w:p w:rsidR="003333C6" w:rsidRPr="00952052" w:rsidRDefault="003333C6" w:rsidP="005E43D8"/>
          <w:p w:rsidR="003333C6" w:rsidRPr="00952052" w:rsidRDefault="003333C6" w:rsidP="005E43D8">
            <w:r w:rsidRPr="00952052">
              <w:t>__________________(________________)</w:t>
            </w:r>
          </w:p>
          <w:p w:rsidR="003333C6" w:rsidRPr="00F56ECF" w:rsidRDefault="003333C6" w:rsidP="005E43D8">
            <w:proofErr w:type="spellStart"/>
            <w:r w:rsidRPr="00952052">
              <w:t>м.п</w:t>
            </w:r>
            <w:proofErr w:type="spellEnd"/>
            <w:r w:rsidRPr="00952052">
              <w:t>.</w:t>
            </w:r>
          </w:p>
        </w:tc>
      </w:tr>
    </w:tbl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jc w:val="both"/>
      </w:pPr>
    </w:p>
    <w:p w:rsidR="003333C6" w:rsidRDefault="003333C6" w:rsidP="003333C6">
      <w:pPr>
        <w:pStyle w:val="30"/>
        <w:jc w:val="center"/>
      </w:pPr>
    </w:p>
    <w:p w:rsidR="00F95C24" w:rsidRDefault="00F95C24" w:rsidP="003333C6">
      <w:pPr>
        <w:jc w:val="center"/>
      </w:pPr>
    </w:p>
    <w:sectPr w:rsidR="00F95C24" w:rsidSect="002C41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3E91FD6"/>
    <w:multiLevelType w:val="multilevel"/>
    <w:tmpl w:val="D92E4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7074ED"/>
    <w:multiLevelType w:val="multilevel"/>
    <w:tmpl w:val="374CE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6055DB"/>
    <w:multiLevelType w:val="multilevel"/>
    <w:tmpl w:val="0A801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EF0BA4"/>
    <w:multiLevelType w:val="multilevel"/>
    <w:tmpl w:val="472CF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CA3520"/>
    <w:multiLevelType w:val="multilevel"/>
    <w:tmpl w:val="DE7CC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DC3EFE"/>
    <w:multiLevelType w:val="multilevel"/>
    <w:tmpl w:val="5C50F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D45CE0"/>
    <w:multiLevelType w:val="multilevel"/>
    <w:tmpl w:val="76DC3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856174E"/>
    <w:multiLevelType w:val="multilevel"/>
    <w:tmpl w:val="27264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952877"/>
    <w:multiLevelType w:val="multilevel"/>
    <w:tmpl w:val="7A044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9BA4CCD"/>
    <w:multiLevelType w:val="hybridMultilevel"/>
    <w:tmpl w:val="319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35C60"/>
    <w:multiLevelType w:val="multilevel"/>
    <w:tmpl w:val="2828F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472001F"/>
    <w:multiLevelType w:val="multilevel"/>
    <w:tmpl w:val="936C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B60544D"/>
    <w:multiLevelType w:val="multilevel"/>
    <w:tmpl w:val="94EED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51BA04B1"/>
    <w:multiLevelType w:val="multilevel"/>
    <w:tmpl w:val="04D60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780163F"/>
    <w:multiLevelType w:val="hybridMultilevel"/>
    <w:tmpl w:val="492A4724"/>
    <w:lvl w:ilvl="0" w:tplc="8FBA5C2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5C7E23D8"/>
    <w:multiLevelType w:val="multilevel"/>
    <w:tmpl w:val="936C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111111112DocumentHeader1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D1B4DC0"/>
    <w:multiLevelType w:val="multilevel"/>
    <w:tmpl w:val="936C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DCF388A"/>
    <w:multiLevelType w:val="multilevel"/>
    <w:tmpl w:val="E1A8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F983654"/>
    <w:multiLevelType w:val="multilevel"/>
    <w:tmpl w:val="0D446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5"/>
  </w:num>
  <w:num w:numId="8">
    <w:abstractNumId w:val="21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22"/>
  </w:num>
  <w:num w:numId="14">
    <w:abstractNumId w:val="3"/>
  </w:num>
  <w:num w:numId="15">
    <w:abstractNumId w:val="9"/>
  </w:num>
  <w:num w:numId="16">
    <w:abstractNumId w:val="1"/>
  </w:num>
  <w:num w:numId="17">
    <w:abstractNumId w:val="16"/>
  </w:num>
  <w:num w:numId="18">
    <w:abstractNumId w:val="10"/>
  </w:num>
  <w:num w:numId="19">
    <w:abstractNumId w:val="6"/>
  </w:num>
  <w:num w:numId="20">
    <w:abstractNumId w:val="17"/>
  </w:num>
  <w:num w:numId="21">
    <w:abstractNumId w:val="20"/>
  </w:num>
  <w:num w:numId="22">
    <w:abstractNumId w:val="12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99"/>
    <w:rsid w:val="000014E2"/>
    <w:rsid w:val="00001D20"/>
    <w:rsid w:val="00030DDC"/>
    <w:rsid w:val="00053813"/>
    <w:rsid w:val="00061A43"/>
    <w:rsid w:val="0007424A"/>
    <w:rsid w:val="00081B22"/>
    <w:rsid w:val="00086EBC"/>
    <w:rsid w:val="000A0D9D"/>
    <w:rsid w:val="000A244C"/>
    <w:rsid w:val="000A3B23"/>
    <w:rsid w:val="000B7AA9"/>
    <w:rsid w:val="000C3267"/>
    <w:rsid w:val="000C5F87"/>
    <w:rsid w:val="000E23A7"/>
    <w:rsid w:val="000E6451"/>
    <w:rsid w:val="000F1E5A"/>
    <w:rsid w:val="00127E39"/>
    <w:rsid w:val="00135A71"/>
    <w:rsid w:val="00141C16"/>
    <w:rsid w:val="00170365"/>
    <w:rsid w:val="00170DF8"/>
    <w:rsid w:val="0017426D"/>
    <w:rsid w:val="00175C19"/>
    <w:rsid w:val="00177813"/>
    <w:rsid w:val="00190F09"/>
    <w:rsid w:val="001945E7"/>
    <w:rsid w:val="001A1573"/>
    <w:rsid w:val="001A2A2E"/>
    <w:rsid w:val="001A3645"/>
    <w:rsid w:val="001A44C2"/>
    <w:rsid w:val="001A5A09"/>
    <w:rsid w:val="001A603B"/>
    <w:rsid w:val="001A6AF7"/>
    <w:rsid w:val="001C2650"/>
    <w:rsid w:val="001D40ED"/>
    <w:rsid w:val="001F1461"/>
    <w:rsid w:val="001F3FD2"/>
    <w:rsid w:val="001F5A3B"/>
    <w:rsid w:val="001F6112"/>
    <w:rsid w:val="001F624F"/>
    <w:rsid w:val="001F6460"/>
    <w:rsid w:val="0020588F"/>
    <w:rsid w:val="002076D2"/>
    <w:rsid w:val="00213DC5"/>
    <w:rsid w:val="002158B8"/>
    <w:rsid w:val="0021722D"/>
    <w:rsid w:val="00227804"/>
    <w:rsid w:val="00234500"/>
    <w:rsid w:val="00250C3E"/>
    <w:rsid w:val="002567E9"/>
    <w:rsid w:val="0026245E"/>
    <w:rsid w:val="00293873"/>
    <w:rsid w:val="00296C38"/>
    <w:rsid w:val="00297758"/>
    <w:rsid w:val="002B2A6F"/>
    <w:rsid w:val="002C0BED"/>
    <w:rsid w:val="002C41E5"/>
    <w:rsid w:val="002D1608"/>
    <w:rsid w:val="002D236C"/>
    <w:rsid w:val="002D37BD"/>
    <w:rsid w:val="002D447F"/>
    <w:rsid w:val="00302A4D"/>
    <w:rsid w:val="003113C6"/>
    <w:rsid w:val="00316016"/>
    <w:rsid w:val="003333C6"/>
    <w:rsid w:val="00347F63"/>
    <w:rsid w:val="003561EA"/>
    <w:rsid w:val="00357674"/>
    <w:rsid w:val="00371FE9"/>
    <w:rsid w:val="003725B7"/>
    <w:rsid w:val="00377657"/>
    <w:rsid w:val="00395D7B"/>
    <w:rsid w:val="00395EBB"/>
    <w:rsid w:val="003D453C"/>
    <w:rsid w:val="003E7DC7"/>
    <w:rsid w:val="003F41F4"/>
    <w:rsid w:val="003F70E7"/>
    <w:rsid w:val="004036E2"/>
    <w:rsid w:val="00404605"/>
    <w:rsid w:val="004062AD"/>
    <w:rsid w:val="00450ADB"/>
    <w:rsid w:val="004565AD"/>
    <w:rsid w:val="004734F7"/>
    <w:rsid w:val="0047651E"/>
    <w:rsid w:val="00496844"/>
    <w:rsid w:val="004B03AB"/>
    <w:rsid w:val="004B7F37"/>
    <w:rsid w:val="004C3CF8"/>
    <w:rsid w:val="004C484C"/>
    <w:rsid w:val="004C537F"/>
    <w:rsid w:val="004D52AD"/>
    <w:rsid w:val="004D7E3A"/>
    <w:rsid w:val="004E67B7"/>
    <w:rsid w:val="00502AD7"/>
    <w:rsid w:val="00511E2E"/>
    <w:rsid w:val="00530978"/>
    <w:rsid w:val="00537B2C"/>
    <w:rsid w:val="00543E70"/>
    <w:rsid w:val="005512D7"/>
    <w:rsid w:val="00553762"/>
    <w:rsid w:val="005602E3"/>
    <w:rsid w:val="005836E7"/>
    <w:rsid w:val="00583C93"/>
    <w:rsid w:val="00592834"/>
    <w:rsid w:val="005A2A97"/>
    <w:rsid w:val="005A7CA4"/>
    <w:rsid w:val="005B5F23"/>
    <w:rsid w:val="005B7012"/>
    <w:rsid w:val="005C1027"/>
    <w:rsid w:val="005C16E8"/>
    <w:rsid w:val="005D3D47"/>
    <w:rsid w:val="005D78E3"/>
    <w:rsid w:val="005E131D"/>
    <w:rsid w:val="005E2272"/>
    <w:rsid w:val="005E43D8"/>
    <w:rsid w:val="005F0E8C"/>
    <w:rsid w:val="0060266B"/>
    <w:rsid w:val="006069B3"/>
    <w:rsid w:val="0062012B"/>
    <w:rsid w:val="00623235"/>
    <w:rsid w:val="006422C7"/>
    <w:rsid w:val="006464CA"/>
    <w:rsid w:val="00650D5F"/>
    <w:rsid w:val="00651B36"/>
    <w:rsid w:val="0066021F"/>
    <w:rsid w:val="006751AD"/>
    <w:rsid w:val="0068675B"/>
    <w:rsid w:val="00692DDD"/>
    <w:rsid w:val="006A4F7C"/>
    <w:rsid w:val="006A687B"/>
    <w:rsid w:val="006C0AE1"/>
    <w:rsid w:val="006C40A4"/>
    <w:rsid w:val="006C435C"/>
    <w:rsid w:val="006D6562"/>
    <w:rsid w:val="006E75B9"/>
    <w:rsid w:val="00700E39"/>
    <w:rsid w:val="00711330"/>
    <w:rsid w:val="00717E48"/>
    <w:rsid w:val="007508B6"/>
    <w:rsid w:val="00753E57"/>
    <w:rsid w:val="00773242"/>
    <w:rsid w:val="00773B8C"/>
    <w:rsid w:val="00775905"/>
    <w:rsid w:val="00784B62"/>
    <w:rsid w:val="007935D6"/>
    <w:rsid w:val="007A315A"/>
    <w:rsid w:val="007B0FFD"/>
    <w:rsid w:val="007E1033"/>
    <w:rsid w:val="007E1FD3"/>
    <w:rsid w:val="007E6006"/>
    <w:rsid w:val="007F5DEB"/>
    <w:rsid w:val="0080060B"/>
    <w:rsid w:val="00801F92"/>
    <w:rsid w:val="00806684"/>
    <w:rsid w:val="00813D4D"/>
    <w:rsid w:val="00817B5A"/>
    <w:rsid w:val="00817C25"/>
    <w:rsid w:val="00823916"/>
    <w:rsid w:val="008308E4"/>
    <w:rsid w:val="00840363"/>
    <w:rsid w:val="00846CEF"/>
    <w:rsid w:val="008628D6"/>
    <w:rsid w:val="00865448"/>
    <w:rsid w:val="00865958"/>
    <w:rsid w:val="00895ED7"/>
    <w:rsid w:val="008A4BA6"/>
    <w:rsid w:val="008A569E"/>
    <w:rsid w:val="008A73E7"/>
    <w:rsid w:val="008A7482"/>
    <w:rsid w:val="008B4294"/>
    <w:rsid w:val="008C3CD4"/>
    <w:rsid w:val="008D23AB"/>
    <w:rsid w:val="008E1684"/>
    <w:rsid w:val="00901530"/>
    <w:rsid w:val="0091157B"/>
    <w:rsid w:val="00913840"/>
    <w:rsid w:val="00921C5E"/>
    <w:rsid w:val="0093360A"/>
    <w:rsid w:val="009520BB"/>
    <w:rsid w:val="00955FB2"/>
    <w:rsid w:val="00981693"/>
    <w:rsid w:val="009876CD"/>
    <w:rsid w:val="009966D8"/>
    <w:rsid w:val="0099698B"/>
    <w:rsid w:val="009B687B"/>
    <w:rsid w:val="009C5BD9"/>
    <w:rsid w:val="009D22E1"/>
    <w:rsid w:val="009E6DE3"/>
    <w:rsid w:val="009F6F09"/>
    <w:rsid w:val="00A27AB5"/>
    <w:rsid w:val="00A32E70"/>
    <w:rsid w:val="00A3388B"/>
    <w:rsid w:val="00A4693C"/>
    <w:rsid w:val="00A54E7D"/>
    <w:rsid w:val="00A55FF1"/>
    <w:rsid w:val="00A657BC"/>
    <w:rsid w:val="00A848E4"/>
    <w:rsid w:val="00A90275"/>
    <w:rsid w:val="00AB269D"/>
    <w:rsid w:val="00AB36E7"/>
    <w:rsid w:val="00AC0F22"/>
    <w:rsid w:val="00AC737B"/>
    <w:rsid w:val="00AD57A2"/>
    <w:rsid w:val="00AE3164"/>
    <w:rsid w:val="00AF026D"/>
    <w:rsid w:val="00AF7D13"/>
    <w:rsid w:val="00B237D9"/>
    <w:rsid w:val="00B25E57"/>
    <w:rsid w:val="00B32192"/>
    <w:rsid w:val="00B37DED"/>
    <w:rsid w:val="00B559C3"/>
    <w:rsid w:val="00B651FA"/>
    <w:rsid w:val="00B70C1D"/>
    <w:rsid w:val="00B7356C"/>
    <w:rsid w:val="00B76152"/>
    <w:rsid w:val="00B91242"/>
    <w:rsid w:val="00BA0CF4"/>
    <w:rsid w:val="00BC0C10"/>
    <w:rsid w:val="00BD1803"/>
    <w:rsid w:val="00BD54D8"/>
    <w:rsid w:val="00BD5BE9"/>
    <w:rsid w:val="00BE1C5C"/>
    <w:rsid w:val="00BF04DA"/>
    <w:rsid w:val="00C05BDA"/>
    <w:rsid w:val="00C076EF"/>
    <w:rsid w:val="00C14F99"/>
    <w:rsid w:val="00C206F9"/>
    <w:rsid w:val="00C20DE9"/>
    <w:rsid w:val="00C34F5B"/>
    <w:rsid w:val="00C41E9B"/>
    <w:rsid w:val="00C52F73"/>
    <w:rsid w:val="00C83ABB"/>
    <w:rsid w:val="00C87D07"/>
    <w:rsid w:val="00C930F5"/>
    <w:rsid w:val="00CA1792"/>
    <w:rsid w:val="00CA2488"/>
    <w:rsid w:val="00CA3999"/>
    <w:rsid w:val="00CB61A4"/>
    <w:rsid w:val="00CC12B5"/>
    <w:rsid w:val="00CC3D42"/>
    <w:rsid w:val="00CD51BD"/>
    <w:rsid w:val="00CE5A1F"/>
    <w:rsid w:val="00D01F49"/>
    <w:rsid w:val="00D15D78"/>
    <w:rsid w:val="00D234A3"/>
    <w:rsid w:val="00D532EC"/>
    <w:rsid w:val="00D62561"/>
    <w:rsid w:val="00DA399C"/>
    <w:rsid w:val="00DA4C65"/>
    <w:rsid w:val="00DA7DE5"/>
    <w:rsid w:val="00DB2A5A"/>
    <w:rsid w:val="00DC35D2"/>
    <w:rsid w:val="00DC452E"/>
    <w:rsid w:val="00DD20ED"/>
    <w:rsid w:val="00DD325F"/>
    <w:rsid w:val="00DE72E2"/>
    <w:rsid w:val="00DF32E8"/>
    <w:rsid w:val="00DF4986"/>
    <w:rsid w:val="00DF721D"/>
    <w:rsid w:val="00E07132"/>
    <w:rsid w:val="00E1417B"/>
    <w:rsid w:val="00E1598B"/>
    <w:rsid w:val="00E209FE"/>
    <w:rsid w:val="00E218EF"/>
    <w:rsid w:val="00E33897"/>
    <w:rsid w:val="00E55790"/>
    <w:rsid w:val="00E62BCC"/>
    <w:rsid w:val="00E71D41"/>
    <w:rsid w:val="00E75E9E"/>
    <w:rsid w:val="00EA21BC"/>
    <w:rsid w:val="00ED152A"/>
    <w:rsid w:val="00ED34AB"/>
    <w:rsid w:val="00EF7317"/>
    <w:rsid w:val="00F12111"/>
    <w:rsid w:val="00F237A4"/>
    <w:rsid w:val="00F23B66"/>
    <w:rsid w:val="00F32894"/>
    <w:rsid w:val="00F348B3"/>
    <w:rsid w:val="00F419F0"/>
    <w:rsid w:val="00F501D7"/>
    <w:rsid w:val="00F54734"/>
    <w:rsid w:val="00F72DDD"/>
    <w:rsid w:val="00F742A7"/>
    <w:rsid w:val="00F810E8"/>
    <w:rsid w:val="00F8179F"/>
    <w:rsid w:val="00F8290A"/>
    <w:rsid w:val="00F95C24"/>
    <w:rsid w:val="00F97857"/>
    <w:rsid w:val="00FB2EA8"/>
    <w:rsid w:val="00FC0BF7"/>
    <w:rsid w:val="00FC7098"/>
    <w:rsid w:val="00FD3BD2"/>
    <w:rsid w:val="00FE534B"/>
    <w:rsid w:val="00FF6DE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38C7"/>
  <w15:docId w15:val="{EA89EDE2-5E46-4559-9773-80672385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83A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83A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C83A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83A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83A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83ABB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C83ABB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A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rsid w:val="00DA7DE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rsid w:val="00DA7D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96C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B7AA9"/>
    <w:rPr>
      <w:color w:val="0000FF"/>
      <w:u w:val="single"/>
    </w:rPr>
  </w:style>
  <w:style w:type="paragraph" w:styleId="a8">
    <w:name w:val="header"/>
    <w:basedOn w:val="a0"/>
    <w:link w:val="a9"/>
    <w:rsid w:val="008B42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1"/>
    <w:link w:val="a8"/>
    <w:rsid w:val="008B42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link w:val="ab"/>
    <w:qFormat/>
    <w:rsid w:val="008B42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"/>
    <w:basedOn w:val="a1"/>
    <w:link w:val="10"/>
    <w:rsid w:val="00C83A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83A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C83A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83A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C83A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83A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C83A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page number"/>
    <w:basedOn w:val="a1"/>
    <w:rsid w:val="00C83ABB"/>
  </w:style>
  <w:style w:type="paragraph" w:styleId="ad">
    <w:name w:val="footer"/>
    <w:basedOn w:val="a0"/>
    <w:link w:val="ae"/>
    <w:uiPriority w:val="99"/>
    <w:rsid w:val="00C83A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1"/>
    <w:link w:val="ad"/>
    <w:uiPriority w:val="99"/>
    <w:rsid w:val="00C83A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lainText1">
    <w:name w:val="Plain Text1"/>
    <w:basedOn w:val="a0"/>
    <w:rsid w:val="00C83ABB"/>
    <w:rPr>
      <w:rFonts w:ascii="Courier New" w:hAnsi="Courier New"/>
      <w:szCs w:val="20"/>
    </w:rPr>
  </w:style>
  <w:style w:type="paragraph" w:styleId="af">
    <w:name w:val="Title"/>
    <w:basedOn w:val="a0"/>
    <w:link w:val="af0"/>
    <w:qFormat/>
    <w:rsid w:val="00C83ABB"/>
    <w:pPr>
      <w:autoSpaceDE w:val="0"/>
      <w:autoSpaceDN w:val="0"/>
      <w:adjustRightInd w:val="0"/>
      <w:spacing w:line="241" w:lineRule="atLeast"/>
      <w:jc w:val="center"/>
    </w:pPr>
    <w:rPr>
      <w:b/>
      <w:color w:val="000000"/>
      <w:sz w:val="28"/>
      <w:szCs w:val="28"/>
    </w:rPr>
  </w:style>
  <w:style w:type="character" w:customStyle="1" w:styleId="af0">
    <w:name w:val="Заголовок Знак"/>
    <w:basedOn w:val="a1"/>
    <w:link w:val="af"/>
    <w:rsid w:val="00C83ABB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f1">
    <w:name w:val="Body Text"/>
    <w:aliases w:val="Основной текст Знак Знак Знак, Знак Знак Знак,Знак Знак Знак"/>
    <w:basedOn w:val="a0"/>
    <w:link w:val="af2"/>
    <w:rsid w:val="00C83ABB"/>
    <w:pPr>
      <w:tabs>
        <w:tab w:val="left" w:pos="3240"/>
      </w:tabs>
      <w:autoSpaceDE w:val="0"/>
      <w:autoSpaceDN w:val="0"/>
      <w:adjustRightInd w:val="0"/>
      <w:spacing w:line="241" w:lineRule="atLeast"/>
      <w:jc w:val="both"/>
    </w:pPr>
    <w:rPr>
      <w:color w:val="000000"/>
    </w:rPr>
  </w:style>
  <w:style w:type="character" w:customStyle="1" w:styleId="af2">
    <w:name w:val="Основной текст Знак"/>
    <w:aliases w:val="Основной текст Знак Знак Знак Знак, Знак Знак Знак Знак,Знак Знак Знак Знак1"/>
    <w:basedOn w:val="a1"/>
    <w:link w:val="af1"/>
    <w:rsid w:val="00C83A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0"/>
    <w:link w:val="af4"/>
    <w:rsid w:val="00C83ABB"/>
    <w:pPr>
      <w:autoSpaceDE w:val="0"/>
      <w:autoSpaceDN w:val="0"/>
      <w:adjustRightInd w:val="0"/>
      <w:spacing w:line="241" w:lineRule="atLeast"/>
      <w:ind w:firstLine="360"/>
      <w:jc w:val="both"/>
    </w:pPr>
    <w:rPr>
      <w:color w:val="000000"/>
    </w:rPr>
  </w:style>
  <w:style w:type="character" w:customStyle="1" w:styleId="af4">
    <w:name w:val="Основной текст с отступом Знак"/>
    <w:basedOn w:val="a1"/>
    <w:link w:val="af3"/>
    <w:rsid w:val="00C83A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0"/>
    <w:link w:val="af6"/>
    <w:qFormat/>
    <w:rsid w:val="00C83ABB"/>
    <w:rPr>
      <w:szCs w:val="20"/>
    </w:rPr>
  </w:style>
  <w:style w:type="character" w:customStyle="1" w:styleId="af6">
    <w:name w:val="Подзаголовок Знак"/>
    <w:basedOn w:val="a1"/>
    <w:link w:val="af5"/>
    <w:rsid w:val="00C83A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C83ABB"/>
    <w:pPr>
      <w:shd w:val="clear" w:color="auto" w:fill="FFFFFF"/>
      <w:ind w:right="2" w:firstLine="360"/>
      <w:jc w:val="both"/>
    </w:pPr>
    <w:rPr>
      <w:spacing w:val="-2"/>
      <w:sz w:val="20"/>
    </w:rPr>
  </w:style>
  <w:style w:type="character" w:customStyle="1" w:styleId="22">
    <w:name w:val="Основной текст с отступом 2 Знак"/>
    <w:basedOn w:val="a1"/>
    <w:link w:val="21"/>
    <w:rsid w:val="00C83ABB"/>
    <w:rPr>
      <w:rFonts w:ascii="Times New Roman" w:eastAsia="Times New Roman" w:hAnsi="Times New Roman" w:cs="Times New Roman"/>
      <w:spacing w:val="-2"/>
      <w:sz w:val="20"/>
      <w:szCs w:val="24"/>
      <w:shd w:val="clear" w:color="auto" w:fill="FFFFFF"/>
      <w:lang w:eastAsia="ru-RU"/>
    </w:rPr>
  </w:style>
  <w:style w:type="paragraph" w:styleId="32">
    <w:name w:val="Body Text Indent 3"/>
    <w:basedOn w:val="a0"/>
    <w:link w:val="33"/>
    <w:rsid w:val="00C83ABB"/>
    <w:pPr>
      <w:widowControl w:val="0"/>
      <w:shd w:val="clear" w:color="auto" w:fill="FFFFFF"/>
      <w:autoSpaceDE w:val="0"/>
      <w:autoSpaceDN w:val="0"/>
      <w:adjustRightInd w:val="0"/>
      <w:ind w:left="284" w:hanging="142"/>
      <w:jc w:val="both"/>
    </w:pPr>
  </w:style>
  <w:style w:type="character" w:customStyle="1" w:styleId="33">
    <w:name w:val="Основной текст с отступом 3 Знак"/>
    <w:basedOn w:val="a1"/>
    <w:link w:val="32"/>
    <w:rsid w:val="00C83AB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BodyText22">
    <w:name w:val="Body Text 22"/>
    <w:basedOn w:val="a0"/>
    <w:rsid w:val="00C83ABB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sz w:val="22"/>
      <w:szCs w:val="20"/>
    </w:rPr>
  </w:style>
  <w:style w:type="paragraph" w:customStyle="1" w:styleId="Pa82">
    <w:name w:val="Pa8+2"/>
    <w:basedOn w:val="a0"/>
    <w:next w:val="a0"/>
    <w:rsid w:val="00C83ABB"/>
    <w:pPr>
      <w:autoSpaceDE w:val="0"/>
      <w:autoSpaceDN w:val="0"/>
      <w:adjustRightInd w:val="0"/>
      <w:spacing w:line="241" w:lineRule="atLeast"/>
    </w:pPr>
  </w:style>
  <w:style w:type="paragraph" w:customStyle="1" w:styleId="Pa114">
    <w:name w:val="Pa11+4"/>
    <w:basedOn w:val="a0"/>
    <w:next w:val="a0"/>
    <w:rsid w:val="00C83ABB"/>
    <w:pPr>
      <w:autoSpaceDE w:val="0"/>
      <w:autoSpaceDN w:val="0"/>
      <w:adjustRightInd w:val="0"/>
      <w:spacing w:before="100" w:line="241" w:lineRule="atLeast"/>
    </w:pPr>
  </w:style>
  <w:style w:type="paragraph" w:customStyle="1" w:styleId="Pa133">
    <w:name w:val="Pa13+3"/>
    <w:basedOn w:val="a0"/>
    <w:next w:val="a0"/>
    <w:rsid w:val="00C83ABB"/>
    <w:pPr>
      <w:autoSpaceDE w:val="0"/>
      <w:autoSpaceDN w:val="0"/>
      <w:adjustRightInd w:val="0"/>
      <w:spacing w:before="200" w:line="241" w:lineRule="atLeast"/>
    </w:pPr>
  </w:style>
  <w:style w:type="paragraph" w:customStyle="1" w:styleId="Pa152">
    <w:name w:val="Pa15+2"/>
    <w:basedOn w:val="a0"/>
    <w:next w:val="a0"/>
    <w:rsid w:val="00C83ABB"/>
    <w:pPr>
      <w:autoSpaceDE w:val="0"/>
      <w:autoSpaceDN w:val="0"/>
      <w:adjustRightInd w:val="0"/>
      <w:spacing w:before="200" w:line="241" w:lineRule="atLeast"/>
    </w:pPr>
  </w:style>
  <w:style w:type="paragraph" w:customStyle="1" w:styleId="Pa53">
    <w:name w:val="Pa5+3"/>
    <w:basedOn w:val="a0"/>
    <w:next w:val="a0"/>
    <w:rsid w:val="00C83ABB"/>
    <w:pPr>
      <w:autoSpaceDE w:val="0"/>
      <w:autoSpaceDN w:val="0"/>
      <w:adjustRightInd w:val="0"/>
      <w:spacing w:line="241" w:lineRule="atLeast"/>
    </w:pPr>
  </w:style>
  <w:style w:type="character" w:customStyle="1" w:styleId="A43">
    <w:name w:val="A4+3"/>
    <w:rsid w:val="00C83ABB"/>
    <w:rPr>
      <w:i/>
      <w:iCs/>
      <w:color w:val="000000"/>
      <w:sz w:val="20"/>
      <w:szCs w:val="20"/>
    </w:rPr>
  </w:style>
  <w:style w:type="paragraph" w:styleId="23">
    <w:name w:val="Body Text 2"/>
    <w:basedOn w:val="a0"/>
    <w:link w:val="24"/>
    <w:rsid w:val="00C83ABB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C83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3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C83ABB"/>
    <w:pPr>
      <w:tabs>
        <w:tab w:val="left" w:pos="426"/>
      </w:tabs>
      <w:jc w:val="both"/>
    </w:pPr>
    <w:rPr>
      <w:rFonts w:ascii="Arial" w:hAnsi="Arial"/>
      <w:szCs w:val="20"/>
    </w:rPr>
  </w:style>
  <w:style w:type="paragraph" w:styleId="34">
    <w:name w:val="toc 3"/>
    <w:basedOn w:val="a0"/>
    <w:next w:val="a0"/>
    <w:autoRedefine/>
    <w:semiHidden/>
    <w:rsid w:val="00C83ABB"/>
    <w:pPr>
      <w:keepNext/>
      <w:keepLines/>
      <w:tabs>
        <w:tab w:val="left" w:pos="0"/>
        <w:tab w:val="right" w:leader="dot" w:pos="10080"/>
      </w:tabs>
      <w:jc w:val="both"/>
    </w:pPr>
    <w:rPr>
      <w:noProof/>
      <w:szCs w:val="20"/>
    </w:rPr>
  </w:style>
  <w:style w:type="paragraph" w:styleId="af7">
    <w:name w:val="Block Text"/>
    <w:basedOn w:val="a0"/>
    <w:rsid w:val="00C83ABB"/>
    <w:pPr>
      <w:ind w:left="-851" w:right="-766"/>
      <w:jc w:val="both"/>
    </w:pPr>
    <w:rPr>
      <w:sz w:val="22"/>
      <w:szCs w:val="20"/>
    </w:rPr>
  </w:style>
  <w:style w:type="paragraph" w:styleId="af8">
    <w:name w:val="Document Map"/>
    <w:basedOn w:val="a0"/>
    <w:link w:val="af9"/>
    <w:semiHidden/>
    <w:rsid w:val="00C83ABB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1"/>
    <w:link w:val="af8"/>
    <w:semiHidden/>
    <w:rsid w:val="00C83AB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a">
    <w:name w:val="Знак"/>
    <w:basedOn w:val="a0"/>
    <w:rsid w:val="00C83A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rsid w:val="00C83ABB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C83A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Пункт договора"/>
    <w:basedOn w:val="a0"/>
    <w:rsid w:val="00C83ABB"/>
    <w:pPr>
      <w:keepLines/>
      <w:tabs>
        <w:tab w:val="left" w:pos="567"/>
      </w:tabs>
      <w:ind w:left="567" w:hanging="567"/>
      <w:jc w:val="both"/>
    </w:pPr>
    <w:rPr>
      <w:sz w:val="20"/>
      <w:szCs w:val="20"/>
    </w:rPr>
  </w:style>
  <w:style w:type="paragraph" w:styleId="35">
    <w:name w:val="Body Text 3"/>
    <w:basedOn w:val="a0"/>
    <w:link w:val="36"/>
    <w:rsid w:val="00C83AB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C83A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C83AB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3">
    <w:name w:val="toc 1"/>
    <w:basedOn w:val="a0"/>
    <w:next w:val="a0"/>
    <w:autoRedefine/>
    <w:semiHidden/>
    <w:rsid w:val="00C83ABB"/>
  </w:style>
  <w:style w:type="paragraph" w:styleId="afc">
    <w:name w:val="footnote text"/>
    <w:basedOn w:val="a0"/>
    <w:link w:val="afd"/>
    <w:rsid w:val="00C83ABB"/>
    <w:rPr>
      <w:sz w:val="20"/>
      <w:szCs w:val="20"/>
    </w:rPr>
  </w:style>
  <w:style w:type="character" w:customStyle="1" w:styleId="afd">
    <w:name w:val="Текст сноски Знак"/>
    <w:basedOn w:val="a1"/>
    <w:link w:val="afc"/>
    <w:rsid w:val="00C83A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C83ABB"/>
    <w:rPr>
      <w:vertAlign w:val="superscript"/>
    </w:rPr>
  </w:style>
  <w:style w:type="paragraph" w:customStyle="1" w:styleId="14">
    <w:name w:val="Знак1"/>
    <w:basedOn w:val="a0"/>
    <w:rsid w:val="00C83A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0"/>
    <w:rsid w:val="00C83A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Normal (Web)"/>
    <w:basedOn w:val="a0"/>
    <w:rsid w:val="00C83ABB"/>
    <w:pPr>
      <w:keepNext/>
    </w:pPr>
  </w:style>
  <w:style w:type="paragraph" w:customStyle="1" w:styleId="210">
    <w:name w:val="Основной текст 21"/>
    <w:basedOn w:val="a0"/>
    <w:rsid w:val="00C83ABB"/>
    <w:pPr>
      <w:widowControl w:val="0"/>
      <w:jc w:val="both"/>
    </w:pPr>
    <w:rPr>
      <w:rFonts w:cs="Arial"/>
      <w:szCs w:val="18"/>
    </w:rPr>
  </w:style>
  <w:style w:type="paragraph" w:customStyle="1" w:styleId="aff1">
    <w:name w:val="Знак Знак Знак Знак"/>
    <w:basedOn w:val="a0"/>
    <w:rsid w:val="00C83A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C83ABB"/>
    <w:pPr>
      <w:keepNext/>
      <w:keepLines/>
      <w:suppressLineNumbers/>
      <w:tabs>
        <w:tab w:val="clear" w:pos="432"/>
        <w:tab w:val="num" w:pos="1836"/>
      </w:tabs>
      <w:suppressAutoHyphens/>
      <w:autoSpaceDE/>
      <w:autoSpaceDN/>
      <w:adjustRightInd/>
      <w:spacing w:after="60"/>
      <w:ind w:left="183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6">
    <w:name w:val="List Number 2"/>
    <w:basedOn w:val="a0"/>
    <w:rsid w:val="00C83ABB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">
    <w:name w:val="Стиль3"/>
    <w:basedOn w:val="21"/>
    <w:rsid w:val="00C83ABB"/>
    <w:pPr>
      <w:widowControl w:val="0"/>
      <w:numPr>
        <w:numId w:val="1"/>
      </w:numPr>
      <w:shd w:val="clear" w:color="auto" w:fill="auto"/>
      <w:tabs>
        <w:tab w:val="clear" w:pos="432"/>
        <w:tab w:val="num" w:pos="1127"/>
      </w:tabs>
      <w:adjustRightInd w:val="0"/>
      <w:ind w:left="900" w:right="0" w:firstLine="0"/>
      <w:textAlignment w:val="baseline"/>
    </w:pPr>
    <w:rPr>
      <w:spacing w:val="0"/>
      <w:sz w:val="24"/>
      <w:szCs w:val="20"/>
    </w:rPr>
  </w:style>
  <w:style w:type="paragraph" w:customStyle="1" w:styleId="1">
    <w:name w:val="Обычный (веб)1"/>
    <w:aliases w:val="Обычный (Web)1"/>
    <w:basedOn w:val="a0"/>
    <w:next w:val="aff0"/>
    <w:rsid w:val="00C83ABB"/>
    <w:pPr>
      <w:keepNext/>
      <w:numPr>
        <w:ilvl w:val="1"/>
        <w:numId w:val="1"/>
      </w:numPr>
      <w:tabs>
        <w:tab w:val="clear" w:pos="1836"/>
      </w:tabs>
      <w:ind w:left="0" w:firstLine="0"/>
    </w:pPr>
    <w:rPr>
      <w:rFonts w:cs="Arial"/>
      <w:szCs w:val="18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0"/>
    <w:next w:val="a0"/>
    <w:rsid w:val="00C83ABB"/>
    <w:pPr>
      <w:keepNext/>
      <w:widowControl w:val="0"/>
      <w:numPr>
        <w:ilvl w:val="2"/>
        <w:numId w:val="1"/>
      </w:numPr>
      <w:tabs>
        <w:tab w:val="clear" w:pos="1127"/>
      </w:tabs>
      <w:suppressAutoHyphens/>
      <w:spacing w:before="60"/>
      <w:ind w:left="0"/>
      <w:jc w:val="center"/>
      <w:outlineLvl w:val="0"/>
    </w:pPr>
    <w:rPr>
      <w:b/>
      <w:szCs w:val="20"/>
    </w:rPr>
  </w:style>
  <w:style w:type="paragraph" w:customStyle="1" w:styleId="FR1">
    <w:name w:val="FR1"/>
    <w:rsid w:val="00C83ABB"/>
    <w:pPr>
      <w:widowControl w:val="0"/>
      <w:autoSpaceDE w:val="0"/>
      <w:autoSpaceDN w:val="0"/>
      <w:spacing w:before="380" w:after="0" w:line="1040" w:lineRule="auto"/>
      <w:ind w:right="6400"/>
    </w:pPr>
    <w:rPr>
      <w:rFonts w:ascii="Arial" w:eastAsia="Times New Roman" w:hAnsi="Arial" w:cs="Arial"/>
      <w:b/>
      <w:bCs/>
      <w:lang w:eastAsia="ru-RU"/>
    </w:rPr>
  </w:style>
  <w:style w:type="character" w:customStyle="1" w:styleId="15">
    <w:name w:val="Знак Знак1"/>
    <w:semiHidden/>
    <w:rsid w:val="00C83ABB"/>
    <w:rPr>
      <w:sz w:val="24"/>
      <w:szCs w:val="24"/>
      <w:lang w:val="ru-RU" w:eastAsia="ru-RU" w:bidi="ar-SA"/>
    </w:rPr>
  </w:style>
  <w:style w:type="paragraph" w:styleId="aff2">
    <w:name w:val="List Paragraph"/>
    <w:basedOn w:val="a0"/>
    <w:uiPriority w:val="34"/>
    <w:qFormat/>
    <w:rsid w:val="00C83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Strong"/>
    <w:qFormat/>
    <w:rsid w:val="00C83ABB"/>
    <w:rPr>
      <w:b/>
      <w:bCs/>
    </w:rPr>
  </w:style>
  <w:style w:type="paragraph" w:styleId="aff4">
    <w:name w:val="Balloon Text"/>
    <w:basedOn w:val="a0"/>
    <w:link w:val="aff5"/>
    <w:semiHidden/>
    <w:unhideWhenUsed/>
    <w:rsid w:val="00C83ABB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1"/>
    <w:link w:val="aff4"/>
    <w:semiHidden/>
    <w:rsid w:val="00C83ABB"/>
    <w:rPr>
      <w:rFonts w:ascii="Tahoma" w:eastAsia="Calibri" w:hAnsi="Tahoma" w:cs="Tahoma"/>
      <w:sz w:val="16"/>
      <w:szCs w:val="16"/>
    </w:rPr>
  </w:style>
  <w:style w:type="character" w:customStyle="1" w:styleId="27">
    <w:name w:val="Знак Знак2"/>
    <w:semiHidden/>
    <w:rsid w:val="00C83ABB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37">
    <w:name w:val="Знак Знак3"/>
    <w:rsid w:val="00C83AB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f6">
    <w:name w:val="Знак Знак"/>
    <w:rsid w:val="00C83ABB"/>
    <w:rPr>
      <w:sz w:val="24"/>
      <w:szCs w:val="24"/>
      <w:lang w:val="ru-RU" w:eastAsia="ru-RU" w:bidi="ar-SA"/>
    </w:rPr>
  </w:style>
  <w:style w:type="paragraph" w:customStyle="1" w:styleId="aff7">
    <w:name w:val="Нормальный"/>
    <w:rsid w:val="00C83A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Заголовок 1 Знак2 Знак Знак"/>
    <w:aliases w:val="Заголовок 1 Знак1 Знак Знак Знак,Заголовок 1 Знак Знак Знак Знак Знак,Заголовок 1 Знак Знак1 Знак Знак Знак"/>
    <w:rsid w:val="00C83ABB"/>
    <w:rPr>
      <w:rFonts w:ascii="Times New Roman" w:hAnsi="Times New Roman" w:cs="Times New Roman"/>
      <w:b/>
      <w:sz w:val="28"/>
      <w:szCs w:val="18"/>
      <w:lang w:val="ru-RU" w:eastAsia="ru-RU" w:bidi="ar-SA"/>
    </w:rPr>
  </w:style>
  <w:style w:type="paragraph" w:customStyle="1" w:styleId="aff8">
    <w:name w:val="Содержимое таблицы"/>
    <w:basedOn w:val="a0"/>
    <w:rsid w:val="00C83ABB"/>
    <w:pPr>
      <w:widowControl w:val="0"/>
      <w:suppressLineNumbers/>
      <w:suppressAutoHyphens/>
    </w:pPr>
    <w:rPr>
      <w:rFonts w:ascii="Arial" w:hAnsi="Arial"/>
    </w:rPr>
  </w:style>
  <w:style w:type="paragraph" w:customStyle="1" w:styleId="ConsPlusNonformat">
    <w:name w:val="ConsPlusNonformat"/>
    <w:rsid w:val="00C83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0"/>
    <w:rsid w:val="00C83ABB"/>
    <w:pPr>
      <w:spacing w:before="100" w:beforeAutospacing="1" w:after="100" w:afterAutospacing="1"/>
    </w:pPr>
  </w:style>
  <w:style w:type="paragraph" w:customStyle="1" w:styleId="16">
    <w:name w:val="Текст1"/>
    <w:aliases w:val="Oaeno Ciae"/>
    <w:basedOn w:val="a0"/>
    <w:rsid w:val="00C83ABB"/>
    <w:pPr>
      <w:widowControl w:val="0"/>
    </w:pPr>
    <w:rPr>
      <w:rFonts w:ascii="Courier New" w:hAnsi="Courier New"/>
      <w:sz w:val="20"/>
      <w:szCs w:val="20"/>
    </w:rPr>
  </w:style>
  <w:style w:type="paragraph" w:customStyle="1" w:styleId="17">
    <w:name w:val="Знак Знак Знак Знак Знак Знак1 Знак Знак Знак Знак"/>
    <w:basedOn w:val="a0"/>
    <w:rsid w:val="00C83A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Текст ТД"/>
    <w:basedOn w:val="a0"/>
    <w:link w:val="aff9"/>
    <w:qFormat/>
    <w:rsid w:val="00C83ABB"/>
    <w:pPr>
      <w:numPr>
        <w:numId w:val="2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f9">
    <w:name w:val="Текст ТД Знак"/>
    <w:link w:val="a"/>
    <w:rsid w:val="00C83ABB"/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C83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C83A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Основно"/>
    <w:basedOn w:val="a0"/>
    <w:rsid w:val="00C83ABB"/>
    <w:pPr>
      <w:widowControl w:val="0"/>
      <w:jc w:val="both"/>
    </w:pPr>
    <w:rPr>
      <w:szCs w:val="20"/>
    </w:rPr>
  </w:style>
  <w:style w:type="paragraph" w:customStyle="1" w:styleId="style13322268210000000501msoplaintext">
    <w:name w:val="style_13322268210000000501msoplaintext"/>
    <w:basedOn w:val="a0"/>
    <w:rsid w:val="00C83ABB"/>
    <w:pPr>
      <w:spacing w:before="100" w:beforeAutospacing="1" w:after="100" w:afterAutospacing="1"/>
    </w:pPr>
  </w:style>
  <w:style w:type="paragraph" w:customStyle="1" w:styleId="style13322268210000000501msonormal">
    <w:name w:val="style_13322268210000000501msonormal"/>
    <w:basedOn w:val="a0"/>
    <w:rsid w:val="00C83ABB"/>
    <w:pPr>
      <w:spacing w:before="100" w:beforeAutospacing="1" w:after="100" w:afterAutospacing="1"/>
    </w:pPr>
  </w:style>
  <w:style w:type="paragraph" w:customStyle="1" w:styleId="110">
    <w:name w:val="Знак Знак Знак Знак Знак1 Знак Знак Знак1 Знак"/>
    <w:basedOn w:val="a0"/>
    <w:rsid w:val="00C83ABB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TextBoldCenter">
    <w:name w:val="TextBoldCenter"/>
    <w:basedOn w:val="a0"/>
    <w:rsid w:val="00086EBC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styleId="affb">
    <w:name w:val="Emphasis"/>
    <w:basedOn w:val="a1"/>
    <w:uiPriority w:val="20"/>
    <w:qFormat/>
    <w:rsid w:val="008308E4"/>
    <w:rPr>
      <w:i/>
      <w:iCs/>
    </w:rPr>
  </w:style>
  <w:style w:type="character" w:customStyle="1" w:styleId="ab">
    <w:name w:val="Без интервала Знак"/>
    <w:basedOn w:val="a1"/>
    <w:link w:val="aa"/>
    <w:locked/>
    <w:rsid w:val="00347F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NotificationEX/id/6692" TargetMode="External"/><Relationship Id="rId13" Type="http://schemas.openxmlformats.org/officeDocument/2006/relationships/hyperlink" Target="mailto:sale@mail.zakazrf.ru.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sale@mail.zakazrf.ru." TargetMode="External"/><Relationship Id="rId12" Type="http://schemas.openxmlformats.org/officeDocument/2006/relationships/hyperlink" Target="mailto:imkazna@mail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main?base=LAW;n=117587;fld=134;dst=1000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/NotificationEX/id/669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E04F-AB7D-460F-BFF3-A3899AC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10803</Words>
  <Characters>61581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10</cp:revision>
  <cp:lastPrinted>2018-10-24T14:44:00Z</cp:lastPrinted>
  <dcterms:created xsi:type="dcterms:W3CDTF">2021-02-24T12:06:00Z</dcterms:created>
  <dcterms:modified xsi:type="dcterms:W3CDTF">2021-02-25T12:45:00Z</dcterms:modified>
</cp:coreProperties>
</file>